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220B70" w14:textId="4870AB2D" w:rsidR="000E40A4" w:rsidRPr="007930FC" w:rsidRDefault="00264672" w:rsidP="009F66BC">
      <w:pPr>
        <w:spacing w:line="340" w:lineRule="exact"/>
        <w:jc w:val="right"/>
        <w:rPr>
          <w:rFonts w:asciiTheme="minorEastAsia" w:eastAsiaTheme="minorEastAsia" w:hAnsiTheme="minorEastAsia"/>
          <w:szCs w:val="21"/>
        </w:rPr>
      </w:pPr>
      <w:r w:rsidRPr="007930FC">
        <w:rPr>
          <w:rFonts w:asciiTheme="minorEastAsia" w:eastAsiaTheme="minorEastAsia" w:hAnsiTheme="minorEastAsia" w:hint="eastAsia"/>
          <w:szCs w:val="21"/>
        </w:rPr>
        <w:t>2019年</w:t>
      </w:r>
      <w:r w:rsidR="007336E3">
        <w:rPr>
          <w:rFonts w:asciiTheme="minorEastAsia" w:eastAsiaTheme="minorEastAsia" w:hAnsiTheme="minorEastAsia" w:hint="eastAsia"/>
          <w:szCs w:val="21"/>
        </w:rPr>
        <w:t>10</w:t>
      </w:r>
      <w:r w:rsidRPr="007930FC">
        <w:rPr>
          <w:rFonts w:asciiTheme="minorEastAsia" w:eastAsiaTheme="minorEastAsia" w:hAnsiTheme="minorEastAsia" w:hint="eastAsia"/>
          <w:szCs w:val="21"/>
        </w:rPr>
        <w:t>月</w:t>
      </w:r>
      <w:r w:rsidR="007336E3">
        <w:rPr>
          <w:rFonts w:asciiTheme="minorEastAsia" w:eastAsiaTheme="minorEastAsia" w:hAnsiTheme="minorEastAsia" w:hint="eastAsia"/>
          <w:szCs w:val="21"/>
        </w:rPr>
        <w:t>23</w:t>
      </w:r>
      <w:r w:rsidRPr="007930FC">
        <w:rPr>
          <w:rFonts w:asciiTheme="minorEastAsia" w:eastAsiaTheme="minorEastAsia" w:hAnsiTheme="minorEastAsia" w:hint="eastAsia"/>
          <w:szCs w:val="21"/>
        </w:rPr>
        <w:t>日</w:t>
      </w:r>
    </w:p>
    <w:p w14:paraId="6A4A2F94" w14:textId="3041033F" w:rsidR="000E40A4" w:rsidRDefault="00181213" w:rsidP="009F66BC">
      <w:pPr>
        <w:spacing w:line="340" w:lineRule="exact"/>
        <w:rPr>
          <w:rFonts w:asciiTheme="minorEastAsia" w:eastAsiaTheme="minorEastAsia" w:hAnsiTheme="minorEastAsia"/>
          <w:szCs w:val="21"/>
        </w:rPr>
      </w:pPr>
      <w:r>
        <w:rPr>
          <w:rFonts w:asciiTheme="minorEastAsia" w:eastAsiaTheme="minorEastAsia" w:hAnsiTheme="minorEastAsia" w:hint="eastAsia"/>
          <w:szCs w:val="21"/>
        </w:rPr>
        <w:t xml:space="preserve">公認心理師養成カリキュラム　</w:t>
      </w:r>
      <w:r w:rsidR="00264672" w:rsidRPr="007930FC">
        <w:rPr>
          <w:rFonts w:asciiTheme="minorEastAsia" w:eastAsiaTheme="minorEastAsia" w:hAnsiTheme="minorEastAsia" w:hint="eastAsia"/>
          <w:szCs w:val="21"/>
        </w:rPr>
        <w:t>大学・大学院</w:t>
      </w:r>
      <w:r w:rsidR="00C05485" w:rsidRPr="007930FC">
        <w:rPr>
          <w:rFonts w:asciiTheme="minorEastAsia" w:eastAsiaTheme="minorEastAsia" w:hAnsiTheme="minorEastAsia" w:hint="eastAsia"/>
          <w:szCs w:val="21"/>
        </w:rPr>
        <w:t xml:space="preserve">  </w:t>
      </w:r>
      <w:r w:rsidR="00264672" w:rsidRPr="007930FC">
        <w:rPr>
          <w:rFonts w:asciiTheme="minorEastAsia" w:eastAsiaTheme="minorEastAsia" w:hAnsiTheme="minorEastAsia" w:hint="eastAsia"/>
          <w:szCs w:val="21"/>
        </w:rPr>
        <w:t>ご担当者様</w:t>
      </w:r>
    </w:p>
    <w:p w14:paraId="4926658C" w14:textId="77777777" w:rsidR="00D570DE" w:rsidRPr="007930FC" w:rsidRDefault="00D570DE" w:rsidP="009F66BC">
      <w:pPr>
        <w:spacing w:line="340" w:lineRule="exact"/>
        <w:rPr>
          <w:rFonts w:asciiTheme="minorEastAsia" w:eastAsiaTheme="minorEastAsia" w:hAnsiTheme="minorEastAsia"/>
          <w:szCs w:val="21"/>
        </w:rPr>
      </w:pPr>
    </w:p>
    <w:p w14:paraId="47213C58" w14:textId="0DB558FA" w:rsidR="000E40A4" w:rsidRDefault="00181213" w:rsidP="009F66BC">
      <w:pPr>
        <w:spacing w:line="340" w:lineRule="exact"/>
        <w:jc w:val="right"/>
        <w:rPr>
          <w:rFonts w:asciiTheme="minorEastAsia" w:eastAsiaTheme="minorEastAsia" w:hAnsiTheme="minorEastAsia"/>
          <w:szCs w:val="21"/>
        </w:rPr>
      </w:pPr>
      <w:bookmarkStart w:id="0" w:name="_Hlk13331568"/>
      <w:bookmarkStart w:id="1" w:name="_Hlk13331364"/>
      <w:r>
        <w:rPr>
          <w:rFonts w:asciiTheme="minorEastAsia" w:eastAsiaTheme="minorEastAsia" w:hAnsiTheme="minorEastAsia" w:hint="eastAsia"/>
          <w:szCs w:val="21"/>
        </w:rPr>
        <w:t>公認心理師養成大学教員連絡協議会</w:t>
      </w:r>
      <w:bookmarkEnd w:id="0"/>
      <w:r>
        <w:rPr>
          <w:rFonts w:asciiTheme="minorEastAsia" w:eastAsiaTheme="minorEastAsia" w:hAnsiTheme="minorEastAsia" w:hint="eastAsia"/>
          <w:szCs w:val="21"/>
        </w:rPr>
        <w:t>（公大協）</w:t>
      </w:r>
    </w:p>
    <w:bookmarkEnd w:id="1"/>
    <w:p w14:paraId="70A6A39D" w14:textId="77777777" w:rsidR="0068030C" w:rsidRDefault="0068030C" w:rsidP="009F66BC">
      <w:pPr>
        <w:spacing w:line="340" w:lineRule="exact"/>
        <w:jc w:val="right"/>
        <w:rPr>
          <w:rFonts w:asciiTheme="minorEastAsia" w:eastAsiaTheme="minorEastAsia" w:hAnsiTheme="minorEastAsia"/>
          <w:szCs w:val="21"/>
        </w:rPr>
      </w:pPr>
    </w:p>
    <w:p w14:paraId="0A33D00D" w14:textId="79DBD1BC" w:rsidR="00AB68D5" w:rsidRDefault="00181213" w:rsidP="00904A6B">
      <w:pPr>
        <w:spacing w:beforeLines="50" w:before="180" w:line="340" w:lineRule="exact"/>
        <w:jc w:val="center"/>
        <w:rPr>
          <w:rFonts w:asciiTheme="majorEastAsia" w:eastAsiaTheme="majorEastAsia" w:hAnsiTheme="majorEastAsia"/>
          <w:b/>
          <w:szCs w:val="21"/>
        </w:rPr>
      </w:pPr>
      <w:bookmarkStart w:id="2" w:name="_Hlk13331687"/>
      <w:r>
        <w:rPr>
          <w:rFonts w:asciiTheme="majorEastAsia" w:eastAsiaTheme="majorEastAsia" w:hAnsiTheme="majorEastAsia" w:hint="eastAsia"/>
          <w:b/>
          <w:szCs w:val="21"/>
        </w:rPr>
        <w:t>公認心理師の</w:t>
      </w:r>
      <w:r w:rsidR="008B5442">
        <w:rPr>
          <w:rFonts w:asciiTheme="majorEastAsia" w:eastAsiaTheme="majorEastAsia" w:hAnsiTheme="majorEastAsia" w:hint="eastAsia"/>
          <w:b/>
          <w:szCs w:val="21"/>
        </w:rPr>
        <w:t>大学</w:t>
      </w:r>
      <w:r>
        <w:rPr>
          <w:rFonts w:asciiTheme="majorEastAsia" w:eastAsiaTheme="majorEastAsia" w:hAnsiTheme="majorEastAsia" w:hint="eastAsia"/>
          <w:b/>
          <w:szCs w:val="21"/>
        </w:rPr>
        <w:t>カリキュラムの調査</w:t>
      </w:r>
      <w:bookmarkEnd w:id="2"/>
      <w:r w:rsidR="002639FB">
        <w:rPr>
          <w:rFonts w:asciiTheme="majorEastAsia" w:eastAsiaTheme="majorEastAsia" w:hAnsiTheme="majorEastAsia" w:hint="eastAsia"/>
          <w:b/>
          <w:szCs w:val="21"/>
        </w:rPr>
        <w:t>延長</w:t>
      </w:r>
      <w:r w:rsidR="00A426A2" w:rsidRPr="004269B7">
        <w:rPr>
          <w:rFonts w:asciiTheme="majorEastAsia" w:eastAsiaTheme="majorEastAsia" w:hAnsiTheme="majorEastAsia" w:hint="eastAsia"/>
          <w:b/>
          <w:szCs w:val="21"/>
        </w:rPr>
        <w:t>のお願い</w:t>
      </w:r>
    </w:p>
    <w:p w14:paraId="36341091" w14:textId="5BAE97C9" w:rsidR="009414CD" w:rsidRPr="009414CD" w:rsidRDefault="009414CD" w:rsidP="00904A6B">
      <w:pPr>
        <w:spacing w:afterLines="50" w:after="180" w:line="340" w:lineRule="exact"/>
        <w:jc w:val="center"/>
        <w:rPr>
          <w:rFonts w:asciiTheme="majorEastAsia" w:eastAsiaTheme="majorEastAsia" w:hAnsiTheme="majorEastAsia"/>
          <w:b/>
          <w:szCs w:val="21"/>
        </w:rPr>
      </w:pPr>
      <w:r w:rsidRPr="009414CD">
        <w:rPr>
          <w:rFonts w:asciiTheme="majorEastAsia" w:eastAsiaTheme="majorEastAsia" w:hAnsiTheme="majorEastAsia" w:hint="eastAsia"/>
          <w:b/>
          <w:szCs w:val="21"/>
        </w:rPr>
        <w:t>【</w:t>
      </w:r>
      <w:r w:rsidRPr="004A130D">
        <w:rPr>
          <w:rFonts w:asciiTheme="majorEastAsia" w:eastAsiaTheme="majorEastAsia" w:hAnsiTheme="majorEastAsia" w:hint="eastAsia"/>
          <w:b/>
          <w:szCs w:val="21"/>
          <w:u w:val="single"/>
        </w:rPr>
        <w:t>第１部大学カリキュラム調査を12月10日まで延長します</w:t>
      </w:r>
      <w:r w:rsidRPr="009414CD">
        <w:rPr>
          <w:rFonts w:asciiTheme="majorEastAsia" w:eastAsiaTheme="majorEastAsia" w:hAnsiTheme="majorEastAsia" w:hint="eastAsia"/>
          <w:b/>
          <w:szCs w:val="21"/>
        </w:rPr>
        <w:t>】</w:t>
      </w:r>
    </w:p>
    <w:p w14:paraId="2982529C" w14:textId="77777777" w:rsidR="00886E12" w:rsidRDefault="00886E12" w:rsidP="009F66BC">
      <w:pPr>
        <w:spacing w:line="340" w:lineRule="exact"/>
        <w:ind w:firstLineChars="100" w:firstLine="210"/>
        <w:rPr>
          <w:rFonts w:asciiTheme="minorEastAsia" w:eastAsiaTheme="minorEastAsia" w:hAnsiTheme="minorEastAsia"/>
          <w:szCs w:val="21"/>
        </w:rPr>
      </w:pPr>
    </w:p>
    <w:p w14:paraId="680DBD08" w14:textId="0A563D82" w:rsidR="00C732D3" w:rsidRPr="007930FC" w:rsidRDefault="00C732D3" w:rsidP="009F66BC">
      <w:pPr>
        <w:spacing w:line="340" w:lineRule="exact"/>
        <w:ind w:firstLineChars="100" w:firstLine="210"/>
        <w:rPr>
          <w:rFonts w:asciiTheme="minorEastAsia" w:eastAsiaTheme="minorEastAsia" w:hAnsiTheme="minorEastAsia"/>
          <w:szCs w:val="21"/>
        </w:rPr>
      </w:pPr>
      <w:r w:rsidRPr="007930FC">
        <w:rPr>
          <w:rFonts w:asciiTheme="minorEastAsia" w:eastAsiaTheme="minorEastAsia" w:hAnsiTheme="minorEastAsia" w:hint="eastAsia"/>
          <w:szCs w:val="21"/>
        </w:rPr>
        <w:t>平素より格別のご高配を賜り，厚くお礼申し上げます。</w:t>
      </w:r>
    </w:p>
    <w:p w14:paraId="7BD94B41" w14:textId="5ECD0793" w:rsidR="006B5473" w:rsidRDefault="00181213" w:rsidP="009F66BC">
      <w:pPr>
        <w:spacing w:line="340" w:lineRule="exact"/>
        <w:ind w:firstLineChars="100" w:firstLine="210"/>
        <w:rPr>
          <w:rFonts w:asciiTheme="minorEastAsia" w:eastAsiaTheme="minorEastAsia" w:hAnsiTheme="minorEastAsia"/>
          <w:szCs w:val="21"/>
        </w:rPr>
      </w:pPr>
      <w:r w:rsidRPr="00181213">
        <w:rPr>
          <w:rFonts w:asciiTheme="minorEastAsia" w:eastAsiaTheme="minorEastAsia" w:hAnsiTheme="minorEastAsia" w:hint="eastAsia"/>
          <w:szCs w:val="21"/>
        </w:rPr>
        <w:t>公認心理師養成大学教員連絡協議会（公大協）</w:t>
      </w:r>
      <w:r w:rsidR="00935FD4" w:rsidRPr="007930FC">
        <w:rPr>
          <w:rFonts w:asciiTheme="minorEastAsia" w:eastAsiaTheme="minorEastAsia" w:hAnsiTheme="minorEastAsia" w:hint="eastAsia"/>
          <w:szCs w:val="21"/>
        </w:rPr>
        <w:t>では</w:t>
      </w:r>
      <w:r w:rsidR="00C732D3" w:rsidRPr="007930FC">
        <w:rPr>
          <w:rFonts w:asciiTheme="minorEastAsia" w:eastAsiaTheme="minorEastAsia" w:hAnsiTheme="minorEastAsia" w:hint="eastAsia"/>
          <w:szCs w:val="21"/>
        </w:rPr>
        <w:t>，</w:t>
      </w:r>
      <w:r>
        <w:rPr>
          <w:rFonts w:asciiTheme="minorEastAsia" w:eastAsiaTheme="minorEastAsia" w:hAnsiTheme="minorEastAsia" w:hint="eastAsia"/>
          <w:szCs w:val="21"/>
        </w:rPr>
        <w:t>公認心理師制度の</w:t>
      </w:r>
      <w:r w:rsidR="00B94037" w:rsidRPr="007930FC">
        <w:rPr>
          <w:rFonts w:asciiTheme="minorEastAsia" w:eastAsiaTheme="minorEastAsia" w:hAnsiTheme="minorEastAsia" w:hint="eastAsia"/>
          <w:szCs w:val="21"/>
        </w:rPr>
        <w:t>充実のために</w:t>
      </w:r>
      <w:r w:rsidR="00C732D3" w:rsidRPr="007930FC">
        <w:rPr>
          <w:rFonts w:asciiTheme="minorEastAsia" w:eastAsiaTheme="minorEastAsia" w:hAnsiTheme="minorEastAsia" w:hint="eastAsia"/>
          <w:szCs w:val="21"/>
        </w:rPr>
        <w:t>，</w:t>
      </w:r>
      <w:r w:rsidR="009425C1" w:rsidRPr="007930FC">
        <w:rPr>
          <w:rFonts w:asciiTheme="minorEastAsia" w:eastAsiaTheme="minorEastAsia" w:hAnsiTheme="minorEastAsia" w:cs="Arial" w:hint="eastAsia"/>
          <w:szCs w:val="21"/>
        </w:rPr>
        <w:t>全国の大学の</w:t>
      </w:r>
      <w:r>
        <w:rPr>
          <w:rFonts w:asciiTheme="minorEastAsia" w:eastAsiaTheme="minorEastAsia" w:hAnsiTheme="minorEastAsia" w:cs="Arial" w:hint="eastAsia"/>
          <w:szCs w:val="21"/>
        </w:rPr>
        <w:t>養成</w:t>
      </w:r>
      <w:r w:rsidR="009425C1" w:rsidRPr="007930FC">
        <w:rPr>
          <w:rFonts w:asciiTheme="minorEastAsia" w:eastAsiaTheme="minorEastAsia" w:hAnsiTheme="minorEastAsia" w:cs="Arial" w:hint="eastAsia"/>
          <w:szCs w:val="21"/>
        </w:rPr>
        <w:t>カリキュラム</w:t>
      </w:r>
      <w:r>
        <w:rPr>
          <w:rFonts w:asciiTheme="minorEastAsia" w:eastAsiaTheme="minorEastAsia" w:hAnsiTheme="minorEastAsia" w:cs="Arial" w:hint="eastAsia"/>
          <w:szCs w:val="21"/>
        </w:rPr>
        <w:t>と実習についての</w:t>
      </w:r>
      <w:r w:rsidR="00B94037" w:rsidRPr="007930FC">
        <w:rPr>
          <w:rFonts w:asciiTheme="minorEastAsia" w:eastAsiaTheme="minorEastAsia" w:hAnsiTheme="minorEastAsia" w:hint="eastAsia"/>
          <w:szCs w:val="21"/>
        </w:rPr>
        <w:t>調査</w:t>
      </w:r>
      <w:r w:rsidR="00B95F44" w:rsidRPr="007930FC">
        <w:rPr>
          <w:rFonts w:asciiTheme="minorEastAsia" w:eastAsiaTheme="minorEastAsia" w:hAnsiTheme="minorEastAsia" w:hint="eastAsia"/>
          <w:szCs w:val="21"/>
        </w:rPr>
        <w:t>を</w:t>
      </w:r>
      <w:r w:rsidR="00865D44" w:rsidRPr="007930FC">
        <w:rPr>
          <w:rFonts w:asciiTheme="minorEastAsia" w:eastAsiaTheme="minorEastAsia" w:hAnsiTheme="minorEastAsia" w:hint="eastAsia"/>
          <w:szCs w:val="21"/>
        </w:rPr>
        <w:t>しています</w:t>
      </w:r>
      <w:r w:rsidR="00B94037" w:rsidRPr="007930FC">
        <w:rPr>
          <w:rFonts w:asciiTheme="minorEastAsia" w:eastAsiaTheme="minorEastAsia" w:hAnsiTheme="minorEastAsia" w:hint="eastAsia"/>
          <w:szCs w:val="21"/>
        </w:rPr>
        <w:t>。</w:t>
      </w:r>
    </w:p>
    <w:p w14:paraId="4EE9A957" w14:textId="77777777" w:rsidR="007336E3" w:rsidRDefault="00C732D3" w:rsidP="007336E3">
      <w:pPr>
        <w:spacing w:line="340" w:lineRule="exact"/>
        <w:ind w:firstLineChars="100" w:firstLine="210"/>
        <w:rPr>
          <w:rFonts w:asciiTheme="minorEastAsia" w:eastAsiaTheme="minorEastAsia" w:hAnsiTheme="minorEastAsia"/>
        </w:rPr>
      </w:pPr>
      <w:r w:rsidRPr="00061E11">
        <w:rPr>
          <w:rFonts w:asciiTheme="minorEastAsia" w:eastAsiaTheme="minorEastAsia" w:hAnsiTheme="minorEastAsia"/>
        </w:rPr>
        <w:t>201</w:t>
      </w:r>
      <w:r w:rsidR="00181213">
        <w:rPr>
          <w:rFonts w:asciiTheme="minorEastAsia" w:eastAsiaTheme="minorEastAsia" w:hAnsiTheme="minorEastAsia" w:hint="eastAsia"/>
        </w:rPr>
        <w:t>8</w:t>
      </w:r>
      <w:r w:rsidR="005A3059" w:rsidRPr="00061E11">
        <w:rPr>
          <w:rFonts w:asciiTheme="minorEastAsia" w:eastAsiaTheme="minorEastAsia" w:hAnsiTheme="minorEastAsia" w:hint="eastAsia"/>
        </w:rPr>
        <w:t>年に</w:t>
      </w:r>
      <w:r w:rsidRPr="00061E11">
        <w:rPr>
          <w:rFonts w:asciiTheme="minorEastAsia" w:eastAsiaTheme="minorEastAsia" w:hAnsiTheme="minorEastAsia" w:hint="eastAsia"/>
        </w:rPr>
        <w:t>第</w:t>
      </w:r>
      <w:r w:rsidRPr="00061E11">
        <w:rPr>
          <w:rFonts w:asciiTheme="minorEastAsia" w:eastAsiaTheme="minorEastAsia" w:hAnsiTheme="minorEastAsia"/>
        </w:rPr>
        <w:t>1回</w:t>
      </w:r>
      <w:r w:rsidRPr="00061E11">
        <w:rPr>
          <w:rFonts w:asciiTheme="minorEastAsia" w:eastAsiaTheme="minorEastAsia" w:hAnsiTheme="minorEastAsia" w:hint="eastAsia"/>
        </w:rPr>
        <w:t>，</w:t>
      </w:r>
      <w:r w:rsidR="007336E3">
        <w:rPr>
          <w:rFonts w:asciiTheme="minorEastAsia" w:eastAsiaTheme="minorEastAsia" w:hAnsiTheme="minorEastAsia" w:hint="eastAsia"/>
        </w:rPr>
        <w:t>2019年7月に</w:t>
      </w:r>
      <w:r w:rsidRPr="00061E11">
        <w:rPr>
          <w:rFonts w:asciiTheme="minorEastAsia" w:eastAsiaTheme="minorEastAsia" w:hAnsiTheme="minorEastAsia" w:hint="eastAsia"/>
        </w:rPr>
        <w:t>第</w:t>
      </w:r>
      <w:r w:rsidRPr="00061E11">
        <w:rPr>
          <w:rFonts w:asciiTheme="minorEastAsia" w:eastAsiaTheme="minorEastAsia" w:hAnsiTheme="minorEastAsia"/>
        </w:rPr>
        <w:t>2回調査</w:t>
      </w:r>
      <w:r w:rsidR="007336E3">
        <w:rPr>
          <w:rFonts w:asciiTheme="minorEastAsia" w:eastAsiaTheme="minorEastAsia" w:hAnsiTheme="minorEastAsia" w:hint="eastAsia"/>
        </w:rPr>
        <w:t>を実施しました。</w:t>
      </w:r>
    </w:p>
    <w:p w14:paraId="39D22E82" w14:textId="77777777" w:rsidR="009414CD" w:rsidRDefault="007336E3" w:rsidP="007336E3">
      <w:pPr>
        <w:spacing w:line="340" w:lineRule="exact"/>
        <w:ind w:firstLineChars="100" w:firstLine="210"/>
        <w:rPr>
          <w:rFonts w:asciiTheme="minorEastAsia" w:eastAsiaTheme="minorEastAsia" w:hAnsiTheme="minorEastAsia"/>
          <w:u w:val="single"/>
        </w:rPr>
      </w:pPr>
      <w:r>
        <w:rPr>
          <w:rFonts w:asciiTheme="minorEastAsia" w:eastAsiaTheme="minorEastAsia" w:hAnsiTheme="minorEastAsia" w:hint="eastAsia"/>
        </w:rPr>
        <w:t>第2回調査は，「</w:t>
      </w:r>
      <w:r w:rsidRPr="007336E3">
        <w:rPr>
          <w:rFonts w:asciiTheme="minorEastAsia" w:eastAsiaTheme="minorEastAsia" w:hAnsiTheme="minorEastAsia" w:hint="eastAsia"/>
        </w:rPr>
        <w:t>第1部　大学学部カリキュラムについて</w:t>
      </w:r>
      <w:r>
        <w:rPr>
          <w:rFonts w:asciiTheme="minorEastAsia" w:eastAsiaTheme="minorEastAsia" w:hAnsiTheme="minorEastAsia" w:hint="eastAsia"/>
        </w:rPr>
        <w:t>」と「</w:t>
      </w:r>
      <w:r w:rsidRPr="007336E3">
        <w:rPr>
          <w:rFonts w:asciiTheme="minorEastAsia" w:eastAsiaTheme="minorEastAsia" w:hAnsiTheme="minorEastAsia" w:hint="eastAsia"/>
        </w:rPr>
        <w:t>第2部　現場実習（大学院および大学学部）について</w:t>
      </w:r>
      <w:r>
        <w:rPr>
          <w:rFonts w:asciiTheme="minorEastAsia" w:eastAsiaTheme="minorEastAsia" w:hAnsiTheme="minorEastAsia" w:hint="eastAsia"/>
        </w:rPr>
        <w:t>」の2部構成になっておりましたが，</w:t>
      </w:r>
      <w:r w:rsidRPr="009414CD">
        <w:rPr>
          <w:rFonts w:asciiTheme="minorEastAsia" w:eastAsiaTheme="minorEastAsia" w:hAnsiTheme="minorEastAsia" w:hint="eastAsia"/>
          <w:u w:val="single"/>
        </w:rPr>
        <w:t>第1部について</w:t>
      </w:r>
      <w:r w:rsidR="00EC795A" w:rsidRPr="009414CD">
        <w:rPr>
          <w:rFonts w:asciiTheme="minorEastAsia" w:eastAsiaTheme="minorEastAsia" w:hAnsiTheme="minorEastAsia" w:hint="eastAsia"/>
          <w:u w:val="single"/>
        </w:rPr>
        <w:t>，</w:t>
      </w:r>
      <w:r w:rsidR="009414CD" w:rsidRPr="009414CD">
        <w:rPr>
          <w:rFonts w:asciiTheme="minorEastAsia" w:eastAsiaTheme="minorEastAsia" w:hAnsiTheme="minorEastAsia" w:hint="eastAsia"/>
          <w:u w:val="single"/>
        </w:rPr>
        <w:t>〆切を延長して</w:t>
      </w:r>
      <w:r w:rsidRPr="009414CD">
        <w:rPr>
          <w:rFonts w:asciiTheme="minorEastAsia" w:eastAsiaTheme="minorEastAsia" w:hAnsiTheme="minorEastAsia" w:hint="eastAsia"/>
          <w:u w:val="single"/>
        </w:rPr>
        <w:t>追加回答を募集</w:t>
      </w:r>
      <w:r w:rsidR="00D20CF1" w:rsidRPr="009414CD">
        <w:rPr>
          <w:rFonts w:hint="eastAsia"/>
          <w:u w:val="single"/>
        </w:rPr>
        <w:t>いたします</w:t>
      </w:r>
      <w:r w:rsidRPr="009414CD">
        <w:rPr>
          <w:rFonts w:asciiTheme="minorEastAsia" w:eastAsiaTheme="minorEastAsia" w:hAnsiTheme="minorEastAsia" w:hint="eastAsia"/>
          <w:u w:val="single"/>
        </w:rPr>
        <w:t>。</w:t>
      </w:r>
    </w:p>
    <w:p w14:paraId="0BCB5E71" w14:textId="0C4E7B05" w:rsidR="006B5473" w:rsidRDefault="009414CD" w:rsidP="007336E3">
      <w:pPr>
        <w:spacing w:line="340" w:lineRule="exact"/>
        <w:ind w:firstLineChars="100" w:firstLine="210"/>
        <w:rPr>
          <w:rFonts w:asciiTheme="minorEastAsia" w:eastAsiaTheme="minorEastAsia" w:hAnsiTheme="minorEastAsia"/>
        </w:rPr>
      </w:pPr>
      <w:r w:rsidRPr="009414CD">
        <w:rPr>
          <w:rFonts w:asciiTheme="minorEastAsia" w:eastAsiaTheme="minorEastAsia" w:hAnsiTheme="minorEastAsia" w:hint="eastAsia"/>
          <w:u w:val="single"/>
        </w:rPr>
        <w:t>延長の回答期限は，2019年12月10日(火)です。</w:t>
      </w:r>
    </w:p>
    <w:p w14:paraId="215BB0AA" w14:textId="77777777" w:rsidR="00EC795A" w:rsidRDefault="0036521F" w:rsidP="00EC795A">
      <w:pPr>
        <w:spacing w:line="340" w:lineRule="exact"/>
        <w:ind w:firstLineChars="100" w:firstLine="210"/>
        <w:rPr>
          <w:rFonts w:asciiTheme="minorEastAsia" w:eastAsiaTheme="minorEastAsia" w:hAnsiTheme="minorEastAsia"/>
          <w:szCs w:val="21"/>
        </w:rPr>
      </w:pPr>
      <w:r w:rsidRPr="007930FC">
        <w:rPr>
          <w:rFonts w:asciiTheme="minorEastAsia" w:eastAsiaTheme="minorEastAsia" w:hAnsiTheme="minorEastAsia" w:hint="eastAsia"/>
          <w:szCs w:val="21"/>
        </w:rPr>
        <w:t>調査結果は</w:t>
      </w:r>
      <w:r w:rsidR="0012053F" w:rsidRPr="007930FC">
        <w:rPr>
          <w:rFonts w:asciiTheme="minorEastAsia" w:eastAsiaTheme="minorEastAsia" w:hAnsiTheme="minorEastAsia" w:hint="eastAsia"/>
          <w:szCs w:val="21"/>
        </w:rPr>
        <w:t>，</w:t>
      </w:r>
      <w:r w:rsidR="00181213">
        <w:rPr>
          <w:rFonts w:asciiTheme="minorEastAsia" w:eastAsiaTheme="minorEastAsia" w:hAnsiTheme="minorEastAsia" w:hint="eastAsia"/>
          <w:szCs w:val="21"/>
        </w:rPr>
        <w:t>公大協</w:t>
      </w:r>
      <w:r w:rsidRPr="007930FC">
        <w:rPr>
          <w:rFonts w:asciiTheme="minorEastAsia" w:eastAsiaTheme="minorEastAsia" w:hAnsiTheme="minorEastAsia" w:hint="eastAsia"/>
          <w:szCs w:val="21"/>
        </w:rPr>
        <w:t>において集計</w:t>
      </w:r>
      <w:r w:rsidR="0012053F" w:rsidRPr="007930FC">
        <w:rPr>
          <w:rFonts w:asciiTheme="minorEastAsia" w:eastAsiaTheme="minorEastAsia" w:hAnsiTheme="minorEastAsia" w:hint="eastAsia"/>
          <w:szCs w:val="21"/>
        </w:rPr>
        <w:t>し，</w:t>
      </w:r>
      <w:r w:rsidRPr="007930FC">
        <w:rPr>
          <w:rFonts w:asciiTheme="minorEastAsia" w:eastAsiaTheme="minorEastAsia" w:hAnsiTheme="minorEastAsia" w:hint="eastAsia"/>
          <w:szCs w:val="21"/>
        </w:rPr>
        <w:t>統計データを公開し</w:t>
      </w:r>
      <w:r w:rsidR="000511C9" w:rsidRPr="007930FC">
        <w:rPr>
          <w:rFonts w:asciiTheme="minorEastAsia" w:eastAsiaTheme="minorEastAsia" w:hAnsiTheme="minorEastAsia" w:hint="eastAsia"/>
          <w:szCs w:val="21"/>
        </w:rPr>
        <w:t>ます</w:t>
      </w:r>
      <w:r w:rsidRPr="007930FC">
        <w:rPr>
          <w:rFonts w:asciiTheme="minorEastAsia" w:eastAsiaTheme="minorEastAsia" w:hAnsiTheme="minorEastAsia" w:hint="eastAsia"/>
          <w:szCs w:val="21"/>
        </w:rPr>
        <w:t>。回答は統計的に処理し</w:t>
      </w:r>
      <w:r w:rsidR="0012053F" w:rsidRPr="007930FC">
        <w:rPr>
          <w:rFonts w:asciiTheme="minorEastAsia" w:eastAsiaTheme="minorEastAsia" w:hAnsiTheme="minorEastAsia" w:hint="eastAsia"/>
          <w:szCs w:val="21"/>
        </w:rPr>
        <w:t>，</w:t>
      </w:r>
      <w:r w:rsidRPr="007930FC">
        <w:rPr>
          <w:rFonts w:asciiTheme="minorEastAsia" w:eastAsiaTheme="minorEastAsia" w:hAnsiTheme="minorEastAsia" w:hint="eastAsia"/>
          <w:szCs w:val="21"/>
        </w:rPr>
        <w:t>調査結果の公表においても個別情報には十分に配慮いたします。</w:t>
      </w:r>
    </w:p>
    <w:p w14:paraId="32EE379E" w14:textId="6DBDB1D2" w:rsidR="007336E3" w:rsidRPr="007336E3" w:rsidRDefault="007336E3" w:rsidP="00EC795A">
      <w:pPr>
        <w:spacing w:line="340" w:lineRule="exact"/>
        <w:ind w:firstLineChars="100" w:firstLine="210"/>
        <w:rPr>
          <w:rFonts w:asciiTheme="minorEastAsia" w:eastAsiaTheme="minorEastAsia" w:hAnsiTheme="minorEastAsia"/>
          <w:szCs w:val="21"/>
        </w:rPr>
      </w:pPr>
      <w:r w:rsidRPr="007336E3">
        <w:rPr>
          <w:rFonts w:asciiTheme="minorEastAsia" w:eastAsiaTheme="minorEastAsia" w:hAnsiTheme="minorEastAsia" w:hint="eastAsia"/>
          <w:szCs w:val="21"/>
        </w:rPr>
        <w:t>大変お手数をおかけし誠に恐縮ですが，調査の趣旨と重要性をご理解いただき，ご協力くださいますようお願い申し上げます。</w:t>
      </w:r>
    </w:p>
    <w:p w14:paraId="20509E76" w14:textId="77777777" w:rsidR="00D570DE" w:rsidRPr="007930FC" w:rsidRDefault="00D570DE" w:rsidP="009F66BC">
      <w:pPr>
        <w:spacing w:line="340" w:lineRule="exact"/>
        <w:ind w:firstLineChars="100" w:firstLine="210"/>
        <w:rPr>
          <w:rFonts w:asciiTheme="minorEastAsia" w:eastAsiaTheme="minorEastAsia" w:hAnsiTheme="minorEastAsia"/>
          <w:szCs w:val="21"/>
        </w:rPr>
      </w:pPr>
    </w:p>
    <w:tbl>
      <w:tblPr>
        <w:tblStyle w:val="ad"/>
        <w:tblW w:w="8926" w:type="dxa"/>
        <w:jc w:val="center"/>
        <w:tblCellMar>
          <w:top w:w="108" w:type="dxa"/>
          <w:bottom w:w="108" w:type="dxa"/>
        </w:tblCellMar>
        <w:tblLook w:val="04A0" w:firstRow="1" w:lastRow="0" w:firstColumn="1" w:lastColumn="0" w:noHBand="0" w:noVBand="1"/>
      </w:tblPr>
      <w:tblGrid>
        <w:gridCol w:w="8926"/>
      </w:tblGrid>
      <w:tr w:rsidR="00514C9C" w:rsidRPr="00C04AFD" w14:paraId="00BAA02C" w14:textId="77777777" w:rsidTr="00514C9C">
        <w:trPr>
          <w:trHeight w:val="996"/>
          <w:jc w:val="center"/>
        </w:trPr>
        <w:tc>
          <w:tcPr>
            <w:tcW w:w="8926" w:type="dxa"/>
          </w:tcPr>
          <w:p w14:paraId="0A981A4B" w14:textId="5A5DB3F6" w:rsidR="00514C9C" w:rsidRPr="00514C9C" w:rsidRDefault="00514C9C" w:rsidP="008B6A48">
            <w:pPr>
              <w:spacing w:afterLines="20" w:after="72" w:line="280" w:lineRule="exact"/>
              <w:rPr>
                <w:rFonts w:asciiTheme="minorEastAsia" w:eastAsiaTheme="minorEastAsia" w:hAnsiTheme="minorEastAsia"/>
                <w:szCs w:val="21"/>
              </w:rPr>
            </w:pPr>
            <w:r w:rsidRPr="00514C9C">
              <w:rPr>
                <w:rFonts w:asciiTheme="minorEastAsia" w:eastAsiaTheme="minorEastAsia" w:hAnsiTheme="minorEastAsia" w:hint="eastAsia"/>
                <w:szCs w:val="21"/>
              </w:rPr>
              <w:t xml:space="preserve">　ひとつの大学・大学院で公式の回答をひとつにまとめて代表者に回答いただいても結構ですし</w:t>
            </w:r>
            <w:r w:rsidR="00FC55C4">
              <w:rPr>
                <w:rFonts w:asciiTheme="minorEastAsia" w:eastAsiaTheme="minorEastAsia" w:hAnsiTheme="minorEastAsia" w:hint="eastAsia"/>
                <w:szCs w:val="21"/>
              </w:rPr>
              <w:t>，</w:t>
            </w:r>
            <w:r w:rsidRPr="00514C9C">
              <w:rPr>
                <w:rFonts w:asciiTheme="minorEastAsia" w:eastAsiaTheme="minorEastAsia" w:hAnsiTheme="minorEastAsia" w:hint="eastAsia"/>
                <w:szCs w:val="21"/>
              </w:rPr>
              <w:t>それぞれの担当教員が担当されている部分についてのみ回答されても結構です。</w:t>
            </w:r>
          </w:p>
          <w:p w14:paraId="083552EA" w14:textId="0CF8128E" w:rsidR="00514C9C" w:rsidRPr="00C04AFD" w:rsidRDefault="00514C9C" w:rsidP="008B6A48">
            <w:pPr>
              <w:spacing w:afterLines="20" w:after="72" w:line="280" w:lineRule="exact"/>
              <w:rPr>
                <w:rFonts w:asciiTheme="minorEastAsia" w:eastAsiaTheme="minorEastAsia" w:hAnsiTheme="minorEastAsia"/>
                <w:szCs w:val="21"/>
              </w:rPr>
            </w:pPr>
            <w:r w:rsidRPr="00514C9C">
              <w:rPr>
                <w:rFonts w:asciiTheme="minorEastAsia" w:eastAsiaTheme="minorEastAsia" w:hAnsiTheme="minorEastAsia" w:hint="eastAsia"/>
                <w:szCs w:val="21"/>
              </w:rPr>
              <w:t xml:space="preserve">　大学・大学院</w:t>
            </w:r>
            <w:r>
              <w:rPr>
                <w:rFonts w:asciiTheme="minorEastAsia" w:eastAsiaTheme="minorEastAsia" w:hAnsiTheme="minorEastAsia" w:hint="eastAsia"/>
                <w:szCs w:val="21"/>
              </w:rPr>
              <w:t>としての</w:t>
            </w:r>
            <w:r w:rsidRPr="00514C9C">
              <w:rPr>
                <w:rFonts w:asciiTheme="minorEastAsia" w:eastAsiaTheme="minorEastAsia" w:hAnsiTheme="minorEastAsia" w:hint="eastAsia"/>
                <w:szCs w:val="21"/>
              </w:rPr>
              <w:t>公式の回答でなくても</w:t>
            </w:r>
            <w:r w:rsidR="00FC55C4">
              <w:rPr>
                <w:rFonts w:asciiTheme="minorEastAsia" w:eastAsiaTheme="minorEastAsia" w:hAnsiTheme="minorEastAsia" w:hint="eastAsia"/>
                <w:szCs w:val="21"/>
              </w:rPr>
              <w:t>，</w:t>
            </w:r>
            <w:r w:rsidRPr="00514C9C">
              <w:rPr>
                <w:rFonts w:asciiTheme="minorEastAsia" w:eastAsiaTheme="minorEastAsia" w:hAnsiTheme="minorEastAsia" w:hint="eastAsia"/>
                <w:szCs w:val="21"/>
              </w:rPr>
              <w:t>担当教員</w:t>
            </w:r>
            <w:r>
              <w:rPr>
                <w:rFonts w:asciiTheme="minorEastAsia" w:eastAsiaTheme="minorEastAsia" w:hAnsiTheme="minorEastAsia" w:hint="eastAsia"/>
                <w:szCs w:val="21"/>
              </w:rPr>
              <w:t>の</w:t>
            </w:r>
            <w:r w:rsidRPr="00514C9C">
              <w:rPr>
                <w:rFonts w:asciiTheme="minorEastAsia" w:eastAsiaTheme="minorEastAsia" w:hAnsiTheme="minorEastAsia" w:hint="eastAsia"/>
                <w:szCs w:val="21"/>
              </w:rPr>
              <w:t>個人的な意見でも結構です。</w:t>
            </w:r>
            <w:r w:rsidR="004E071E">
              <w:rPr>
                <w:rFonts w:asciiTheme="minorEastAsia" w:eastAsiaTheme="minorEastAsia" w:hAnsiTheme="minorEastAsia"/>
                <w:szCs w:val="21"/>
              </w:rPr>
              <w:br/>
            </w:r>
            <w:r w:rsidR="004E071E" w:rsidRPr="00514C9C">
              <w:rPr>
                <w:rFonts w:asciiTheme="minorEastAsia" w:eastAsiaTheme="minorEastAsia" w:hAnsiTheme="minorEastAsia" w:hint="eastAsia"/>
                <w:szCs w:val="21"/>
              </w:rPr>
              <w:t xml:space="preserve">　</w:t>
            </w:r>
            <w:r w:rsidR="004E071E" w:rsidRPr="004E071E">
              <w:rPr>
                <w:rFonts w:asciiTheme="minorEastAsia" w:eastAsiaTheme="minorEastAsia" w:hAnsiTheme="minorEastAsia" w:hint="eastAsia"/>
                <w:szCs w:val="21"/>
              </w:rPr>
              <w:t>また，匿名でのご回答も可能です。</w:t>
            </w:r>
          </w:p>
        </w:tc>
      </w:tr>
    </w:tbl>
    <w:p w14:paraId="241BD55E" w14:textId="47014833" w:rsidR="00181213" w:rsidRDefault="00181213" w:rsidP="006D2F02">
      <w:pPr>
        <w:spacing w:line="280" w:lineRule="exact"/>
        <w:rPr>
          <w:rFonts w:asciiTheme="minorEastAsia" w:eastAsiaTheme="minorEastAsia" w:hAnsiTheme="minorEastAsia"/>
          <w:szCs w:val="21"/>
        </w:rPr>
      </w:pPr>
    </w:p>
    <w:p w14:paraId="173BB162" w14:textId="77777777" w:rsidR="00C772CE" w:rsidRPr="00514C9C" w:rsidRDefault="00C772CE" w:rsidP="006D2F02">
      <w:pPr>
        <w:spacing w:line="280" w:lineRule="exact"/>
        <w:rPr>
          <w:rFonts w:asciiTheme="minorEastAsia" w:eastAsiaTheme="minorEastAsia" w:hAnsiTheme="minorEastAsia"/>
          <w:szCs w:val="21"/>
        </w:rPr>
      </w:pPr>
    </w:p>
    <w:p w14:paraId="39B3781C" w14:textId="3513A13D" w:rsidR="008B16D6" w:rsidRPr="008B16D6" w:rsidRDefault="00423A06" w:rsidP="008B16D6">
      <w:pPr>
        <w:spacing w:line="280" w:lineRule="exact"/>
        <w:ind w:firstLineChars="100" w:firstLine="211"/>
        <w:rPr>
          <w:rFonts w:asciiTheme="majorEastAsia" w:eastAsiaTheme="majorEastAsia" w:hAnsiTheme="majorEastAsia"/>
          <w:b/>
          <w:bCs/>
          <w:szCs w:val="21"/>
          <w:u w:val="single"/>
        </w:rPr>
      </w:pPr>
      <w:r w:rsidRPr="008B16D6">
        <w:rPr>
          <w:rFonts w:asciiTheme="majorEastAsia" w:eastAsiaTheme="majorEastAsia" w:hAnsiTheme="majorEastAsia" w:hint="eastAsia"/>
          <w:b/>
          <w:bCs/>
          <w:szCs w:val="21"/>
          <w:u w:val="single"/>
        </w:rPr>
        <w:t>質問項目</w:t>
      </w:r>
    </w:p>
    <w:p w14:paraId="13169B7A" w14:textId="7F663C45" w:rsidR="00423A06" w:rsidRPr="00514C9C" w:rsidRDefault="00423A06" w:rsidP="008B16D6">
      <w:pPr>
        <w:spacing w:line="280" w:lineRule="exact"/>
        <w:ind w:leftChars="200" w:left="420"/>
        <w:rPr>
          <w:rFonts w:asciiTheme="minorEastAsia" w:eastAsiaTheme="minorEastAsia" w:hAnsiTheme="minorEastAsia"/>
          <w:b/>
          <w:bCs/>
          <w:szCs w:val="21"/>
        </w:rPr>
      </w:pPr>
      <w:bookmarkStart w:id="3" w:name="_Hlk13332234"/>
      <w:r w:rsidRPr="00514C9C">
        <w:rPr>
          <w:rFonts w:asciiTheme="minorEastAsia" w:eastAsiaTheme="minorEastAsia" w:hAnsiTheme="minorEastAsia" w:hint="eastAsia"/>
          <w:b/>
          <w:bCs/>
          <w:szCs w:val="21"/>
        </w:rPr>
        <w:t>大学学部カリキュラムについて</w:t>
      </w:r>
    </w:p>
    <w:bookmarkEnd w:id="3"/>
    <w:p w14:paraId="603C4D06" w14:textId="77777777" w:rsidR="00423A06" w:rsidRDefault="00423A06" w:rsidP="00423A06">
      <w:pPr>
        <w:spacing w:line="280" w:lineRule="exact"/>
        <w:rPr>
          <w:rFonts w:asciiTheme="minorEastAsia" w:eastAsiaTheme="minorEastAsia" w:hAnsiTheme="minorEastAsia"/>
          <w:szCs w:val="21"/>
        </w:rPr>
      </w:pPr>
    </w:p>
    <w:p w14:paraId="25262CF2" w14:textId="65114BE1" w:rsidR="009E6093" w:rsidRPr="00C04AFD" w:rsidRDefault="00533D90" w:rsidP="006D2F02">
      <w:pPr>
        <w:spacing w:line="280" w:lineRule="exact"/>
        <w:ind w:leftChars="100" w:left="210" w:firstLineChars="100" w:firstLine="210"/>
        <w:rPr>
          <w:rFonts w:asciiTheme="minorEastAsia" w:eastAsiaTheme="minorEastAsia" w:hAnsiTheme="minorEastAsia"/>
          <w:szCs w:val="21"/>
        </w:rPr>
      </w:pPr>
      <w:r>
        <w:rPr>
          <w:rFonts w:asciiTheme="minorEastAsia" w:eastAsiaTheme="minorEastAsia" w:hAnsiTheme="minorEastAsia" w:hint="eastAsia"/>
          <w:szCs w:val="21"/>
        </w:rPr>
        <w:t>詳細</w:t>
      </w:r>
      <w:r w:rsidR="00181213">
        <w:rPr>
          <w:rFonts w:asciiTheme="minorEastAsia" w:eastAsiaTheme="minorEastAsia" w:hAnsiTheme="minorEastAsia" w:hint="eastAsia"/>
          <w:szCs w:val="21"/>
        </w:rPr>
        <w:t>は</w:t>
      </w:r>
      <w:r w:rsidR="009E6093" w:rsidRPr="00C04AFD">
        <w:rPr>
          <w:rFonts w:asciiTheme="minorEastAsia" w:eastAsiaTheme="minorEastAsia" w:hAnsiTheme="minorEastAsia" w:hint="eastAsia"/>
          <w:szCs w:val="21"/>
        </w:rPr>
        <w:t>，</w:t>
      </w:r>
      <w:r>
        <w:rPr>
          <w:rFonts w:asciiTheme="minorEastAsia" w:eastAsiaTheme="minorEastAsia" w:hAnsiTheme="minorEastAsia" w:hint="eastAsia"/>
          <w:szCs w:val="21"/>
        </w:rPr>
        <w:t>次のページに記載されている</w:t>
      </w:r>
      <w:r w:rsidR="009E6093" w:rsidRPr="00C04AFD">
        <w:rPr>
          <w:rFonts w:asciiTheme="minorEastAsia" w:eastAsiaTheme="minorEastAsia" w:hAnsiTheme="minorEastAsia" w:hint="eastAsia"/>
          <w:szCs w:val="21"/>
        </w:rPr>
        <w:t>URL</w:t>
      </w:r>
      <w:r w:rsidR="00CB3E26" w:rsidRPr="00C04AFD">
        <w:rPr>
          <w:rFonts w:asciiTheme="minorEastAsia" w:eastAsiaTheme="minorEastAsia" w:hAnsiTheme="minorEastAsia" w:hint="eastAsia"/>
          <w:szCs w:val="21"/>
        </w:rPr>
        <w:t>から</w:t>
      </w:r>
      <w:r w:rsidR="005436B2" w:rsidRPr="00C04AFD">
        <w:rPr>
          <w:rFonts w:asciiTheme="minorEastAsia" w:eastAsiaTheme="minorEastAsia" w:hAnsiTheme="minorEastAsia" w:hint="eastAsia"/>
          <w:szCs w:val="21"/>
        </w:rPr>
        <w:t>Web入力フォーム</w:t>
      </w:r>
      <w:r w:rsidR="00CB3E26" w:rsidRPr="00C04AFD">
        <w:rPr>
          <w:rFonts w:asciiTheme="minorEastAsia" w:eastAsiaTheme="minorEastAsia" w:hAnsiTheme="minorEastAsia" w:hint="eastAsia"/>
          <w:szCs w:val="21"/>
        </w:rPr>
        <w:t>を表示するか，もしく</w:t>
      </w:r>
      <w:r w:rsidR="005436B2" w:rsidRPr="00C04AFD">
        <w:rPr>
          <w:rFonts w:asciiTheme="minorEastAsia" w:eastAsiaTheme="minorEastAsia" w:hAnsiTheme="minorEastAsia" w:hint="eastAsia"/>
          <w:szCs w:val="21"/>
        </w:rPr>
        <w:t>は</w:t>
      </w:r>
      <w:r w:rsidR="009E6093" w:rsidRPr="00C04AFD">
        <w:rPr>
          <w:rFonts w:asciiTheme="minorEastAsia" w:eastAsiaTheme="minorEastAsia" w:hAnsiTheme="minorEastAsia" w:hint="eastAsia"/>
          <w:szCs w:val="21"/>
        </w:rPr>
        <w:t>調査</w:t>
      </w:r>
      <w:r w:rsidR="005436B2" w:rsidRPr="00C04AFD">
        <w:rPr>
          <w:rFonts w:asciiTheme="minorEastAsia" w:eastAsiaTheme="minorEastAsia" w:hAnsiTheme="minorEastAsia" w:hint="eastAsia"/>
          <w:szCs w:val="21"/>
        </w:rPr>
        <w:t>票</w:t>
      </w:r>
      <w:r w:rsidR="00C858C5" w:rsidRPr="00C04AFD">
        <w:rPr>
          <w:rFonts w:asciiTheme="minorEastAsia" w:eastAsiaTheme="minorEastAsia" w:hAnsiTheme="minorEastAsia" w:hint="eastAsia"/>
          <w:szCs w:val="21"/>
        </w:rPr>
        <w:t>の</w:t>
      </w:r>
      <w:r w:rsidR="005436B2" w:rsidRPr="00C04AFD">
        <w:rPr>
          <w:rFonts w:asciiTheme="minorEastAsia" w:eastAsiaTheme="minorEastAsia" w:hAnsiTheme="minorEastAsia" w:hint="eastAsia"/>
          <w:szCs w:val="21"/>
        </w:rPr>
        <w:t>ファイル</w:t>
      </w:r>
      <w:r w:rsidR="00CB3E26" w:rsidRPr="00C04AFD">
        <w:rPr>
          <w:rFonts w:asciiTheme="minorEastAsia" w:eastAsiaTheme="minorEastAsia" w:hAnsiTheme="minorEastAsia" w:hint="eastAsia"/>
          <w:szCs w:val="21"/>
        </w:rPr>
        <w:t>をダウンロードしてご覧ください。</w:t>
      </w:r>
    </w:p>
    <w:p w14:paraId="4B94D5A5" w14:textId="45356826" w:rsidR="009E6093" w:rsidRDefault="009E6093" w:rsidP="006D2F02">
      <w:pPr>
        <w:spacing w:line="280" w:lineRule="exact"/>
        <w:ind w:firstLineChars="100" w:firstLine="210"/>
        <w:rPr>
          <w:rFonts w:asciiTheme="minorEastAsia" w:eastAsiaTheme="minorEastAsia" w:hAnsiTheme="minorEastAsia"/>
          <w:szCs w:val="21"/>
        </w:rPr>
      </w:pPr>
    </w:p>
    <w:p w14:paraId="2CE942C9" w14:textId="77777777" w:rsidR="00C772CE" w:rsidRDefault="00C772CE" w:rsidP="006D2F02">
      <w:pPr>
        <w:spacing w:line="280" w:lineRule="exact"/>
        <w:ind w:firstLineChars="100" w:firstLine="210"/>
        <w:rPr>
          <w:rFonts w:asciiTheme="minorEastAsia" w:eastAsiaTheme="minorEastAsia" w:hAnsiTheme="minorEastAsia"/>
          <w:szCs w:val="21"/>
        </w:rPr>
      </w:pPr>
    </w:p>
    <w:p w14:paraId="37F57A02" w14:textId="77777777" w:rsidR="004269B7" w:rsidRPr="00533D90" w:rsidRDefault="004269B7" w:rsidP="006D2F02">
      <w:pPr>
        <w:spacing w:line="280" w:lineRule="exact"/>
        <w:ind w:firstLineChars="100" w:firstLine="211"/>
        <w:rPr>
          <w:rFonts w:asciiTheme="majorEastAsia" w:eastAsiaTheme="majorEastAsia" w:hAnsiTheme="majorEastAsia"/>
          <w:b/>
          <w:bCs/>
          <w:szCs w:val="21"/>
          <w:u w:val="single"/>
        </w:rPr>
      </w:pPr>
      <w:r w:rsidRPr="00533D90">
        <w:rPr>
          <w:rFonts w:asciiTheme="majorEastAsia" w:eastAsiaTheme="majorEastAsia" w:hAnsiTheme="majorEastAsia" w:hint="eastAsia"/>
          <w:b/>
          <w:bCs/>
          <w:szCs w:val="21"/>
          <w:u w:val="single"/>
        </w:rPr>
        <w:t>想定される回答時間</w:t>
      </w:r>
    </w:p>
    <w:p w14:paraId="28FA119F" w14:textId="79F09C2B" w:rsidR="00514C9C" w:rsidRPr="00514C9C" w:rsidRDefault="00514C9C" w:rsidP="00514C9C">
      <w:pPr>
        <w:spacing w:line="280" w:lineRule="exact"/>
        <w:ind w:leftChars="100" w:left="210" w:firstLineChars="100" w:firstLine="210"/>
        <w:rPr>
          <w:rFonts w:asciiTheme="minorEastAsia" w:eastAsiaTheme="minorEastAsia" w:hAnsiTheme="minorEastAsia"/>
          <w:szCs w:val="21"/>
        </w:rPr>
      </w:pPr>
      <w:r>
        <w:rPr>
          <w:rFonts w:asciiTheme="minorEastAsia" w:eastAsiaTheme="minorEastAsia" w:hAnsiTheme="minorEastAsia" w:hint="eastAsia"/>
          <w:szCs w:val="21"/>
        </w:rPr>
        <w:t>5分程度</w:t>
      </w:r>
    </w:p>
    <w:p w14:paraId="3DEEC669" w14:textId="0BB3EFB7" w:rsidR="004269B7" w:rsidRDefault="004269B7" w:rsidP="006D2F02">
      <w:pPr>
        <w:spacing w:line="280" w:lineRule="exact"/>
        <w:ind w:firstLineChars="100" w:firstLine="210"/>
        <w:rPr>
          <w:rFonts w:asciiTheme="minorEastAsia" w:eastAsiaTheme="minorEastAsia" w:hAnsiTheme="minorEastAsia"/>
          <w:szCs w:val="21"/>
        </w:rPr>
      </w:pPr>
    </w:p>
    <w:p w14:paraId="10FFF907" w14:textId="77777777" w:rsidR="00C772CE" w:rsidRPr="00C04AFD" w:rsidRDefault="00C772CE" w:rsidP="006D2F02">
      <w:pPr>
        <w:spacing w:line="280" w:lineRule="exact"/>
        <w:ind w:firstLineChars="100" w:firstLine="210"/>
        <w:rPr>
          <w:rFonts w:asciiTheme="minorEastAsia" w:eastAsiaTheme="minorEastAsia" w:hAnsiTheme="minorEastAsia"/>
          <w:szCs w:val="21"/>
        </w:rPr>
      </w:pPr>
    </w:p>
    <w:p w14:paraId="7559BDE4" w14:textId="77777777" w:rsidR="004269B7" w:rsidRPr="00533D90" w:rsidRDefault="004269B7" w:rsidP="006D2F02">
      <w:pPr>
        <w:spacing w:line="280" w:lineRule="exact"/>
        <w:ind w:firstLineChars="100" w:firstLine="211"/>
        <w:rPr>
          <w:rFonts w:asciiTheme="majorEastAsia" w:eastAsiaTheme="majorEastAsia" w:hAnsiTheme="majorEastAsia"/>
          <w:b/>
          <w:bCs/>
          <w:szCs w:val="21"/>
          <w:u w:val="single"/>
        </w:rPr>
      </w:pPr>
      <w:r w:rsidRPr="00533D90">
        <w:rPr>
          <w:rFonts w:asciiTheme="majorEastAsia" w:eastAsiaTheme="majorEastAsia" w:hAnsiTheme="majorEastAsia" w:hint="eastAsia"/>
          <w:b/>
          <w:bCs/>
          <w:szCs w:val="21"/>
          <w:u w:val="single"/>
        </w:rPr>
        <w:t>回答方法</w:t>
      </w:r>
    </w:p>
    <w:p w14:paraId="7576489A" w14:textId="30BBA54F" w:rsidR="00514C9C" w:rsidRDefault="00514C9C" w:rsidP="00BE26A4">
      <w:pPr>
        <w:spacing w:afterLines="50" w:after="180" w:line="280" w:lineRule="exact"/>
        <w:ind w:leftChars="100" w:left="210" w:firstLineChars="100" w:firstLine="210"/>
        <w:rPr>
          <w:rFonts w:asciiTheme="minorEastAsia" w:eastAsiaTheme="minorEastAsia" w:hAnsiTheme="minorEastAsia"/>
        </w:rPr>
      </w:pPr>
      <w:r>
        <w:rPr>
          <w:rFonts w:asciiTheme="minorEastAsia" w:eastAsiaTheme="minorEastAsia" w:hAnsiTheme="minorEastAsia" w:hint="eastAsia"/>
        </w:rPr>
        <w:t>2つの</w:t>
      </w:r>
      <w:r w:rsidR="002F7705">
        <w:rPr>
          <w:rFonts w:asciiTheme="minorEastAsia" w:eastAsiaTheme="minorEastAsia" w:hAnsiTheme="minorEastAsia" w:hint="eastAsia"/>
        </w:rPr>
        <w:t>回答</w:t>
      </w:r>
      <w:r>
        <w:rPr>
          <w:rFonts w:asciiTheme="minorEastAsia" w:eastAsiaTheme="minorEastAsia" w:hAnsiTheme="minorEastAsia" w:hint="eastAsia"/>
        </w:rPr>
        <w:t>方法があります。</w:t>
      </w:r>
    </w:p>
    <w:p w14:paraId="4A09A05A" w14:textId="19C353AC" w:rsidR="004269B7" w:rsidRPr="00C04AFD" w:rsidRDefault="00514C9C" w:rsidP="00BE26A4">
      <w:pPr>
        <w:spacing w:afterLines="50" w:after="180" w:line="280" w:lineRule="exact"/>
        <w:ind w:leftChars="100" w:left="210" w:firstLineChars="100" w:firstLine="210"/>
        <w:rPr>
          <w:rFonts w:asciiTheme="minorEastAsia" w:eastAsiaTheme="minorEastAsia" w:hAnsiTheme="minorEastAsia"/>
        </w:rPr>
      </w:pPr>
      <w:r>
        <w:rPr>
          <w:rFonts w:asciiTheme="minorEastAsia" w:eastAsiaTheme="minorEastAsia" w:hAnsiTheme="minorEastAsia" w:hint="eastAsia"/>
        </w:rPr>
        <w:lastRenderedPageBreak/>
        <w:t>１）</w:t>
      </w:r>
      <w:r w:rsidR="0E9C0D57" w:rsidRPr="0E9C0D57">
        <w:rPr>
          <w:rFonts w:asciiTheme="minorEastAsia" w:eastAsiaTheme="minorEastAsia" w:hAnsiTheme="minorEastAsia"/>
        </w:rPr>
        <w:t>Web入力（Googleフォーム）</w:t>
      </w:r>
    </w:p>
    <w:p w14:paraId="4FB0373A" w14:textId="66A96159" w:rsidR="004269B7" w:rsidRPr="00C04AFD" w:rsidRDefault="00514C9C" w:rsidP="006D2F02">
      <w:pPr>
        <w:spacing w:line="280" w:lineRule="exact"/>
        <w:ind w:leftChars="200" w:left="420"/>
        <w:rPr>
          <w:rFonts w:asciiTheme="minorEastAsia" w:eastAsiaTheme="minorEastAsia" w:hAnsiTheme="minorEastAsia"/>
          <w:szCs w:val="21"/>
        </w:rPr>
      </w:pPr>
      <w:r>
        <w:rPr>
          <w:rFonts w:asciiTheme="minorEastAsia" w:eastAsiaTheme="minorEastAsia" w:hAnsiTheme="minorEastAsia" w:hint="eastAsia"/>
          <w:szCs w:val="21"/>
        </w:rPr>
        <w:t>２）</w:t>
      </w:r>
      <w:r w:rsidR="004269B7" w:rsidRPr="00C04AFD">
        <w:rPr>
          <w:rFonts w:asciiTheme="minorEastAsia" w:eastAsiaTheme="minorEastAsia" w:hAnsiTheme="minorEastAsia" w:hint="eastAsia"/>
          <w:szCs w:val="21"/>
        </w:rPr>
        <w:t>または，調査票</w:t>
      </w:r>
      <w:r w:rsidR="00B73C24" w:rsidRPr="00C04AFD">
        <w:rPr>
          <w:rFonts w:asciiTheme="minorEastAsia" w:eastAsiaTheme="minorEastAsia" w:hAnsiTheme="minorEastAsia" w:hint="eastAsia"/>
          <w:szCs w:val="21"/>
        </w:rPr>
        <w:t>のファイル</w:t>
      </w:r>
      <w:r w:rsidR="004269B7" w:rsidRPr="00C04AFD">
        <w:rPr>
          <w:rFonts w:asciiTheme="minorEastAsia" w:eastAsiaTheme="minorEastAsia" w:hAnsiTheme="minorEastAsia" w:hint="eastAsia"/>
          <w:szCs w:val="21"/>
        </w:rPr>
        <w:t>（Word</w:t>
      </w:r>
      <w:r w:rsidR="00B73C24" w:rsidRPr="00C04AFD">
        <w:rPr>
          <w:rFonts w:asciiTheme="minorEastAsia" w:eastAsiaTheme="minorEastAsia" w:hAnsiTheme="minorEastAsia" w:hint="eastAsia"/>
          <w:szCs w:val="21"/>
        </w:rPr>
        <w:t>またはPDF</w:t>
      </w:r>
      <w:r w:rsidR="004269B7" w:rsidRPr="00C04AFD">
        <w:rPr>
          <w:rFonts w:asciiTheme="minorEastAsia" w:eastAsiaTheme="minorEastAsia" w:hAnsiTheme="minorEastAsia" w:hint="eastAsia"/>
          <w:szCs w:val="21"/>
        </w:rPr>
        <w:t>）をダウンロードし，所定の事項を記入の上，</w:t>
      </w:r>
      <w:r w:rsidR="002F7705">
        <w:rPr>
          <w:rFonts w:asciiTheme="minorEastAsia" w:eastAsiaTheme="minorEastAsia" w:hAnsiTheme="minorEastAsia" w:hint="eastAsia"/>
          <w:szCs w:val="21"/>
        </w:rPr>
        <w:t>メール添付</w:t>
      </w:r>
      <w:r w:rsidR="00FC55C4">
        <w:rPr>
          <w:rFonts w:asciiTheme="minorEastAsia" w:eastAsiaTheme="minorEastAsia" w:hAnsiTheme="minorEastAsia" w:hint="eastAsia"/>
          <w:szCs w:val="21"/>
        </w:rPr>
        <w:t>，</w:t>
      </w:r>
      <w:r w:rsidR="004269B7" w:rsidRPr="00C04AFD">
        <w:rPr>
          <w:rFonts w:asciiTheme="minorEastAsia" w:eastAsiaTheme="minorEastAsia" w:hAnsiTheme="minorEastAsia" w:hint="eastAsia"/>
          <w:szCs w:val="21"/>
        </w:rPr>
        <w:t>郵便</w:t>
      </w:r>
      <w:r w:rsidR="000C5B8C">
        <w:rPr>
          <w:rFonts w:asciiTheme="minorEastAsia" w:eastAsiaTheme="minorEastAsia" w:hAnsiTheme="minorEastAsia" w:hint="eastAsia"/>
          <w:szCs w:val="21"/>
        </w:rPr>
        <w:t>，</w:t>
      </w:r>
      <w:r w:rsidR="004269B7" w:rsidRPr="00C04AFD">
        <w:rPr>
          <w:rFonts w:asciiTheme="minorEastAsia" w:eastAsiaTheme="minorEastAsia" w:hAnsiTheme="minorEastAsia" w:hint="eastAsia"/>
          <w:szCs w:val="21"/>
        </w:rPr>
        <w:t>FAX</w:t>
      </w:r>
      <w:r w:rsidR="002F7705">
        <w:rPr>
          <w:rFonts w:asciiTheme="minorEastAsia" w:eastAsiaTheme="minorEastAsia" w:hAnsiTheme="minorEastAsia" w:hint="eastAsia"/>
          <w:szCs w:val="21"/>
        </w:rPr>
        <w:t>に</w:t>
      </w:r>
      <w:r w:rsidR="004269B7" w:rsidRPr="00C04AFD">
        <w:rPr>
          <w:rFonts w:asciiTheme="minorEastAsia" w:eastAsiaTheme="minorEastAsia" w:hAnsiTheme="minorEastAsia" w:hint="eastAsia"/>
          <w:szCs w:val="21"/>
        </w:rPr>
        <w:t>て</w:t>
      </w:r>
      <w:r w:rsidR="00AE1DFC" w:rsidRPr="00C04AFD">
        <w:rPr>
          <w:rFonts w:asciiTheme="minorEastAsia" w:eastAsiaTheme="minorEastAsia" w:hAnsiTheme="minorEastAsia" w:hint="eastAsia"/>
          <w:szCs w:val="21"/>
        </w:rPr>
        <w:t>ご</w:t>
      </w:r>
      <w:r w:rsidR="004269B7" w:rsidRPr="00C04AFD">
        <w:rPr>
          <w:rFonts w:asciiTheme="minorEastAsia" w:eastAsiaTheme="minorEastAsia" w:hAnsiTheme="minorEastAsia" w:hint="eastAsia"/>
          <w:szCs w:val="21"/>
        </w:rPr>
        <w:t>返送</w:t>
      </w:r>
      <w:r w:rsidR="00AE1DFC" w:rsidRPr="00C04AFD">
        <w:rPr>
          <w:rFonts w:asciiTheme="minorEastAsia" w:eastAsiaTheme="minorEastAsia" w:hAnsiTheme="minorEastAsia" w:hint="eastAsia"/>
          <w:szCs w:val="21"/>
        </w:rPr>
        <w:t>ください</w:t>
      </w:r>
      <w:r w:rsidR="004269B7" w:rsidRPr="00C04AFD">
        <w:rPr>
          <w:rFonts w:asciiTheme="minorEastAsia" w:eastAsiaTheme="minorEastAsia" w:hAnsiTheme="minorEastAsia" w:hint="eastAsia"/>
          <w:szCs w:val="21"/>
        </w:rPr>
        <w:t>。</w:t>
      </w:r>
    </w:p>
    <w:p w14:paraId="3656B9AB" w14:textId="1D183852" w:rsidR="00533D90" w:rsidRDefault="00533D90">
      <w:pPr>
        <w:widowControl/>
        <w:jc w:val="left"/>
        <w:rPr>
          <w:rFonts w:asciiTheme="minorEastAsia" w:eastAsiaTheme="minorEastAsia" w:hAnsiTheme="minorEastAsia"/>
          <w:szCs w:val="21"/>
        </w:rPr>
      </w:pPr>
    </w:p>
    <w:p w14:paraId="457DF38D" w14:textId="77777777" w:rsidR="004269B7" w:rsidRPr="00C04AFD" w:rsidRDefault="004269B7" w:rsidP="006D2F02">
      <w:pPr>
        <w:spacing w:line="280" w:lineRule="exact"/>
        <w:ind w:firstLineChars="100" w:firstLine="210"/>
        <w:rPr>
          <w:rFonts w:asciiTheme="minorEastAsia" w:eastAsiaTheme="minorEastAsia" w:hAnsiTheme="minorEastAsia"/>
          <w:szCs w:val="21"/>
        </w:rPr>
      </w:pPr>
    </w:p>
    <w:p w14:paraId="633EAD64" w14:textId="0BF5333B" w:rsidR="00532BCD" w:rsidRPr="008725EB" w:rsidRDefault="00532BCD" w:rsidP="7C05EF1F">
      <w:pPr>
        <w:spacing w:line="280" w:lineRule="exact"/>
        <w:ind w:firstLineChars="100" w:firstLine="210"/>
        <w:rPr>
          <w:rFonts w:asciiTheme="minorEastAsia" w:eastAsiaTheme="minorEastAsia" w:hAnsiTheme="minorEastAsia"/>
        </w:rPr>
      </w:pPr>
      <w:r w:rsidRPr="3F480F25">
        <w:rPr>
          <w:rFonts w:asciiTheme="majorEastAsia" w:eastAsiaTheme="majorEastAsia" w:hAnsiTheme="majorEastAsia"/>
          <w:u w:val="single"/>
        </w:rPr>
        <w:t>Web入力フォーム・調査票ダウンロードURL</w:t>
      </w:r>
    </w:p>
    <w:p w14:paraId="32AF4AA1" w14:textId="77777777" w:rsidR="00533D90" w:rsidRPr="001C3C89" w:rsidRDefault="00533D90" w:rsidP="00533D90">
      <w:pPr>
        <w:spacing w:line="280" w:lineRule="exact"/>
        <w:ind w:leftChars="100" w:left="210" w:firstLineChars="100" w:firstLine="210"/>
        <w:rPr>
          <w:rFonts w:asciiTheme="minorEastAsia" w:eastAsiaTheme="minorEastAsia" w:hAnsiTheme="minorEastAsia"/>
          <w:spacing w:val="-10"/>
        </w:rPr>
      </w:pPr>
      <w:r w:rsidRPr="001C3C89">
        <w:rPr>
          <w:rFonts w:asciiTheme="minorEastAsia" w:eastAsiaTheme="minorEastAsia" w:hAnsiTheme="minorEastAsia"/>
          <w:noProof/>
          <w:szCs w:val="21"/>
        </w:rPr>
        <w:drawing>
          <wp:anchor distT="0" distB="0" distL="114300" distR="114300" simplePos="0" relativeHeight="251655168" behindDoc="0" locked="0" layoutInCell="1" allowOverlap="1" wp14:anchorId="221EB94F" wp14:editId="0458BA3B">
            <wp:simplePos x="0" y="0"/>
            <wp:positionH relativeFrom="column">
              <wp:posOffset>205740</wp:posOffset>
            </wp:positionH>
            <wp:positionV relativeFrom="paragraph">
              <wp:posOffset>354965</wp:posOffset>
            </wp:positionV>
            <wp:extent cx="1228725" cy="1228725"/>
            <wp:effectExtent l="0" t="0" r="9525" b="9525"/>
            <wp:wrapTopAndBottom/>
            <wp:docPr id="21" name="図 21" descr="室内, テキスト, クロスワード パズル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QR_Code1563422978.png"/>
                    <pic:cNvPicPr/>
                  </pic:nvPicPr>
                  <pic:blipFill>
                    <a:blip r:embed="rId8">
                      <a:extLst>
                        <a:ext uri="{28A0092B-C50C-407E-A947-70E740481C1C}">
                          <a14:useLocalDpi xmlns:a14="http://schemas.microsoft.com/office/drawing/2010/main" val="0"/>
                        </a:ext>
                      </a:extLst>
                    </a:blip>
                    <a:stretch>
                      <a:fillRect/>
                    </a:stretch>
                  </pic:blipFill>
                  <pic:spPr>
                    <a:xfrm>
                      <a:off x="0" y="0"/>
                      <a:ext cx="1228725" cy="1228725"/>
                    </a:xfrm>
                    <a:prstGeom prst="rect">
                      <a:avLst/>
                    </a:prstGeom>
                  </pic:spPr>
                </pic:pic>
              </a:graphicData>
            </a:graphic>
            <wp14:sizeRelH relativeFrom="margin">
              <wp14:pctWidth>0</wp14:pctWidth>
            </wp14:sizeRelH>
            <wp14:sizeRelV relativeFrom="margin">
              <wp14:pctHeight>0</wp14:pctHeight>
            </wp14:sizeRelV>
          </wp:anchor>
        </w:drawing>
      </w:r>
      <w:r w:rsidRPr="001C3C89">
        <w:rPr>
          <w:rFonts w:asciiTheme="minorEastAsia" w:eastAsiaTheme="minorEastAsia" w:hAnsiTheme="minorEastAsia"/>
          <w:spacing w:val="-10"/>
        </w:rPr>
        <w:t>https://psych.or.jp/qualification/shinrishi_info/shinrishi_training/aticpp2019survey/</w:t>
      </w:r>
    </w:p>
    <w:p w14:paraId="09CEC8A0" w14:textId="77777777" w:rsidR="00533D90" w:rsidRPr="001C3C89" w:rsidRDefault="00533D90" w:rsidP="00533D90">
      <w:pPr>
        <w:spacing w:line="280" w:lineRule="exact"/>
        <w:ind w:firstLineChars="100" w:firstLine="210"/>
        <w:rPr>
          <w:rFonts w:asciiTheme="minorEastAsia" w:eastAsiaTheme="minorEastAsia" w:hAnsiTheme="minorEastAsia"/>
          <w:szCs w:val="21"/>
        </w:rPr>
      </w:pPr>
    </w:p>
    <w:p w14:paraId="5CF35633" w14:textId="77777777" w:rsidR="00533D90" w:rsidRPr="001C3C89" w:rsidRDefault="00533D90" w:rsidP="00533D90">
      <w:pPr>
        <w:spacing w:line="280" w:lineRule="exact"/>
        <w:ind w:leftChars="100" w:left="210" w:firstLineChars="100" w:firstLine="210"/>
        <w:rPr>
          <w:rFonts w:asciiTheme="minorEastAsia" w:eastAsiaTheme="minorEastAsia" w:hAnsiTheme="minorEastAsia"/>
          <w:szCs w:val="21"/>
        </w:rPr>
      </w:pPr>
      <w:r w:rsidRPr="001C3C89">
        <w:rPr>
          <w:rFonts w:asciiTheme="minorEastAsia" w:eastAsiaTheme="minorEastAsia" w:hAnsiTheme="minorEastAsia" w:hint="eastAsia"/>
          <w:szCs w:val="21"/>
        </w:rPr>
        <w:t xml:space="preserve">※日本心理学会ホームページのトップ（ </w:t>
      </w:r>
      <w:r w:rsidRPr="001C3C89">
        <w:rPr>
          <w:rFonts w:asciiTheme="minorEastAsia" w:eastAsiaTheme="minorEastAsia" w:hAnsiTheme="minorEastAsia"/>
          <w:szCs w:val="21"/>
        </w:rPr>
        <w:t>https://psych.or.jp/</w:t>
      </w:r>
      <w:r w:rsidRPr="001C3C89">
        <w:rPr>
          <w:rFonts w:asciiTheme="minorEastAsia" w:eastAsiaTheme="minorEastAsia" w:hAnsiTheme="minorEastAsia" w:hint="eastAsia"/>
          <w:szCs w:val="21"/>
        </w:rPr>
        <w:t xml:space="preserve"> ）からは，</w:t>
      </w:r>
    </w:p>
    <w:p w14:paraId="7E3EC594" w14:textId="77777777" w:rsidR="00533D90" w:rsidRPr="001C3C89" w:rsidRDefault="00533D90" w:rsidP="00533D90">
      <w:pPr>
        <w:spacing w:line="280" w:lineRule="exact"/>
        <w:ind w:leftChars="200" w:left="420" w:firstLineChars="100" w:firstLine="210"/>
        <w:rPr>
          <w:rFonts w:asciiTheme="minorEastAsia" w:eastAsiaTheme="minorEastAsia" w:hAnsiTheme="minorEastAsia"/>
          <w:szCs w:val="21"/>
        </w:rPr>
      </w:pPr>
      <w:r w:rsidRPr="001C3C89">
        <w:rPr>
          <w:rFonts w:asciiTheme="minorEastAsia" w:eastAsiaTheme="minorEastAsia" w:hAnsiTheme="minorEastAsia" w:hint="eastAsia"/>
          <w:szCs w:val="21"/>
        </w:rPr>
        <w:t>公認心理師について＞  公認心理師養成大学教員連絡協議会のページへと</w:t>
      </w:r>
    </w:p>
    <w:p w14:paraId="492EC3EA" w14:textId="77777777" w:rsidR="00533D90" w:rsidRPr="001C3C89" w:rsidRDefault="00533D90" w:rsidP="00533D90">
      <w:pPr>
        <w:spacing w:line="280" w:lineRule="exact"/>
        <w:ind w:leftChars="200" w:left="420" w:firstLineChars="100" w:firstLine="210"/>
        <w:rPr>
          <w:rFonts w:asciiTheme="minorEastAsia" w:eastAsiaTheme="minorEastAsia" w:hAnsiTheme="minorEastAsia"/>
          <w:szCs w:val="21"/>
        </w:rPr>
      </w:pPr>
      <w:r w:rsidRPr="001C3C89">
        <w:rPr>
          <w:rFonts w:asciiTheme="minorEastAsia" w:eastAsiaTheme="minorEastAsia" w:hAnsiTheme="minorEastAsia" w:hint="eastAsia"/>
          <w:szCs w:val="21"/>
        </w:rPr>
        <w:t>進んでいただくと，本調査のページにたどり着くことができます。</w:t>
      </w:r>
    </w:p>
    <w:p w14:paraId="3A41FF37" w14:textId="77777777" w:rsidR="00533D90" w:rsidRPr="00533D90" w:rsidRDefault="00533D90" w:rsidP="00416805">
      <w:pPr>
        <w:spacing w:line="280" w:lineRule="exact"/>
        <w:ind w:leftChars="100" w:left="210" w:firstLineChars="100" w:firstLine="210"/>
        <w:rPr>
          <w:rFonts w:asciiTheme="minorEastAsia" w:eastAsiaTheme="minorEastAsia" w:hAnsiTheme="minorEastAsia"/>
        </w:rPr>
      </w:pPr>
    </w:p>
    <w:p w14:paraId="45FB0818" w14:textId="77777777" w:rsidR="00532BCD" w:rsidRPr="00C04AFD" w:rsidRDefault="00532BCD" w:rsidP="006D2F02">
      <w:pPr>
        <w:spacing w:line="280" w:lineRule="exact"/>
        <w:ind w:firstLineChars="100" w:firstLine="210"/>
        <w:rPr>
          <w:rFonts w:asciiTheme="minorEastAsia" w:eastAsiaTheme="minorEastAsia" w:hAnsiTheme="minorEastAsia"/>
          <w:szCs w:val="21"/>
        </w:rPr>
      </w:pPr>
    </w:p>
    <w:p w14:paraId="0D28CB96" w14:textId="77777777" w:rsidR="004269B7" w:rsidRPr="008725EB" w:rsidRDefault="004269B7" w:rsidP="006D2F02">
      <w:pPr>
        <w:spacing w:line="280" w:lineRule="exact"/>
        <w:ind w:firstLineChars="100" w:firstLine="210"/>
        <w:rPr>
          <w:rFonts w:asciiTheme="majorEastAsia" w:eastAsiaTheme="majorEastAsia" w:hAnsiTheme="majorEastAsia"/>
          <w:szCs w:val="21"/>
          <w:u w:val="single"/>
        </w:rPr>
      </w:pPr>
      <w:r w:rsidRPr="008725EB">
        <w:rPr>
          <w:rFonts w:asciiTheme="majorEastAsia" w:eastAsiaTheme="majorEastAsia" w:hAnsiTheme="majorEastAsia" w:hint="eastAsia"/>
          <w:szCs w:val="21"/>
          <w:u w:val="single"/>
        </w:rPr>
        <w:t>回答期限</w:t>
      </w:r>
    </w:p>
    <w:p w14:paraId="2678FC21" w14:textId="3A36589C" w:rsidR="004269B7" w:rsidRPr="00C04AFD" w:rsidRDefault="3F480F25" w:rsidP="3F480F25">
      <w:pPr>
        <w:spacing w:line="280" w:lineRule="exact"/>
        <w:ind w:leftChars="100" w:left="210" w:firstLineChars="100" w:firstLine="210"/>
        <w:rPr>
          <w:rFonts w:asciiTheme="minorEastAsia" w:eastAsiaTheme="minorEastAsia" w:hAnsiTheme="minorEastAsia"/>
        </w:rPr>
      </w:pPr>
      <w:r w:rsidRPr="3F480F25">
        <w:rPr>
          <w:rFonts w:asciiTheme="minorEastAsia" w:eastAsiaTheme="minorEastAsia" w:hAnsiTheme="minorEastAsia"/>
        </w:rPr>
        <w:t>2019年</w:t>
      </w:r>
      <w:r w:rsidR="007336E3">
        <w:rPr>
          <w:rFonts w:asciiTheme="minorEastAsia" w:eastAsiaTheme="minorEastAsia" w:hAnsiTheme="minorEastAsia" w:hint="eastAsia"/>
        </w:rPr>
        <w:t>12</w:t>
      </w:r>
      <w:r w:rsidRPr="3F480F25">
        <w:rPr>
          <w:rFonts w:asciiTheme="minorEastAsia" w:eastAsiaTheme="minorEastAsia" w:hAnsiTheme="minorEastAsia"/>
        </w:rPr>
        <w:t>月</w:t>
      </w:r>
      <w:r w:rsidR="007336E3">
        <w:rPr>
          <w:rFonts w:asciiTheme="minorEastAsia" w:eastAsiaTheme="minorEastAsia" w:hAnsiTheme="minorEastAsia" w:hint="eastAsia"/>
        </w:rPr>
        <w:t>1</w:t>
      </w:r>
      <w:r w:rsidR="000C5B8C" w:rsidRPr="001C3C89">
        <w:rPr>
          <w:rFonts w:asciiTheme="minorEastAsia" w:eastAsiaTheme="minorEastAsia" w:hAnsiTheme="minorEastAsia" w:hint="eastAsia"/>
        </w:rPr>
        <w:t>0</w:t>
      </w:r>
      <w:r w:rsidR="000C5B8C" w:rsidRPr="001C3C89">
        <w:rPr>
          <w:rFonts w:asciiTheme="minorEastAsia" w:eastAsiaTheme="minorEastAsia" w:hAnsiTheme="minorEastAsia"/>
        </w:rPr>
        <w:t>日(</w:t>
      </w:r>
      <w:r w:rsidR="000C5B8C" w:rsidRPr="001C3C89">
        <w:rPr>
          <w:rFonts w:asciiTheme="minorEastAsia" w:eastAsiaTheme="minorEastAsia" w:hAnsiTheme="minorEastAsia" w:hint="eastAsia"/>
        </w:rPr>
        <w:t>火</w:t>
      </w:r>
      <w:r w:rsidR="000C5B8C" w:rsidRPr="001C3C89">
        <w:rPr>
          <w:rFonts w:asciiTheme="minorEastAsia" w:eastAsiaTheme="minorEastAsia" w:hAnsiTheme="minorEastAsia"/>
        </w:rPr>
        <w:t>)</w:t>
      </w:r>
    </w:p>
    <w:p w14:paraId="049F31CB" w14:textId="77777777" w:rsidR="004269B7" w:rsidRPr="00C04AFD" w:rsidRDefault="004269B7" w:rsidP="006D2F02">
      <w:pPr>
        <w:spacing w:line="280" w:lineRule="exact"/>
        <w:ind w:firstLineChars="100" w:firstLine="210"/>
        <w:rPr>
          <w:rFonts w:asciiTheme="minorEastAsia" w:eastAsiaTheme="minorEastAsia" w:hAnsiTheme="minorEastAsia"/>
          <w:szCs w:val="21"/>
        </w:rPr>
      </w:pPr>
    </w:p>
    <w:p w14:paraId="5D3EAC5D" w14:textId="77777777" w:rsidR="00356165" w:rsidRPr="008725EB" w:rsidRDefault="00D00B9F" w:rsidP="006D2F02">
      <w:pPr>
        <w:spacing w:line="280" w:lineRule="exact"/>
        <w:ind w:firstLineChars="100" w:firstLine="210"/>
        <w:rPr>
          <w:rFonts w:asciiTheme="majorEastAsia" w:eastAsiaTheme="majorEastAsia" w:hAnsiTheme="majorEastAsia"/>
          <w:szCs w:val="21"/>
          <w:u w:val="single"/>
        </w:rPr>
      </w:pPr>
      <w:bookmarkStart w:id="4" w:name="_Hlk13334025"/>
      <w:r w:rsidRPr="008725EB">
        <w:rPr>
          <w:rFonts w:asciiTheme="majorEastAsia" w:eastAsiaTheme="majorEastAsia" w:hAnsiTheme="majorEastAsia" w:hint="eastAsia"/>
          <w:szCs w:val="21"/>
          <w:u w:val="single"/>
        </w:rPr>
        <w:t>回答先・問い合わせ先</w:t>
      </w:r>
    </w:p>
    <w:bookmarkEnd w:id="4"/>
    <w:p w14:paraId="0591738B" w14:textId="77777777" w:rsidR="00514C9C" w:rsidRPr="00514C9C" w:rsidRDefault="00514C9C" w:rsidP="00514C9C">
      <w:pPr>
        <w:spacing w:line="280" w:lineRule="exact"/>
        <w:ind w:leftChars="100" w:left="210" w:firstLineChars="100" w:firstLine="210"/>
        <w:rPr>
          <w:rFonts w:asciiTheme="minorEastAsia" w:eastAsiaTheme="minorEastAsia" w:hAnsiTheme="minorEastAsia"/>
          <w:szCs w:val="21"/>
        </w:rPr>
      </w:pPr>
      <w:r w:rsidRPr="00514C9C">
        <w:rPr>
          <w:rFonts w:asciiTheme="minorEastAsia" w:eastAsiaTheme="minorEastAsia" w:hAnsiTheme="minorEastAsia" w:hint="eastAsia"/>
          <w:szCs w:val="21"/>
        </w:rPr>
        <w:t>公認心理師養成大学教員連絡協議会事務局</w:t>
      </w:r>
    </w:p>
    <w:p w14:paraId="380A3C9D" w14:textId="77777777" w:rsidR="00514C9C" w:rsidRPr="00514C9C" w:rsidRDefault="00514C9C" w:rsidP="00514C9C">
      <w:pPr>
        <w:spacing w:line="280" w:lineRule="exact"/>
        <w:ind w:leftChars="100" w:left="210" w:firstLineChars="100" w:firstLine="210"/>
        <w:rPr>
          <w:rFonts w:asciiTheme="minorEastAsia" w:eastAsiaTheme="minorEastAsia" w:hAnsiTheme="minorEastAsia"/>
          <w:szCs w:val="21"/>
        </w:rPr>
      </w:pPr>
      <w:r w:rsidRPr="00514C9C">
        <w:rPr>
          <w:rFonts w:asciiTheme="minorEastAsia" w:eastAsiaTheme="minorEastAsia" w:hAnsiTheme="minorEastAsia" w:hint="eastAsia"/>
          <w:szCs w:val="21"/>
        </w:rPr>
        <w:t xml:space="preserve"> 〒113-0033　東京都文京区本郷5-23-13　田村ビル内</w:t>
      </w:r>
    </w:p>
    <w:p w14:paraId="7BC437CF" w14:textId="77777777" w:rsidR="00514C9C" w:rsidRPr="00514C9C" w:rsidRDefault="00514C9C" w:rsidP="00514C9C">
      <w:pPr>
        <w:spacing w:line="280" w:lineRule="exact"/>
        <w:ind w:leftChars="100" w:left="210" w:firstLineChars="100" w:firstLine="210"/>
        <w:rPr>
          <w:rFonts w:asciiTheme="minorEastAsia" w:eastAsiaTheme="minorEastAsia" w:hAnsiTheme="minorEastAsia"/>
          <w:szCs w:val="21"/>
        </w:rPr>
      </w:pPr>
      <w:r w:rsidRPr="00514C9C">
        <w:rPr>
          <w:rFonts w:asciiTheme="minorEastAsia" w:eastAsiaTheme="minorEastAsia" w:hAnsiTheme="minorEastAsia"/>
          <w:szCs w:val="21"/>
        </w:rPr>
        <w:t xml:space="preserve">　</w:t>
      </w:r>
      <w:r w:rsidRPr="00514C9C">
        <w:rPr>
          <w:rFonts w:asciiTheme="minorEastAsia" w:eastAsiaTheme="minorEastAsia" w:hAnsiTheme="minorEastAsia" w:hint="eastAsia"/>
          <w:szCs w:val="21"/>
        </w:rPr>
        <w:t xml:space="preserve">　</w:t>
      </w:r>
      <w:r w:rsidRPr="00514C9C">
        <w:rPr>
          <w:rFonts w:asciiTheme="minorEastAsia" w:eastAsiaTheme="minorEastAsia" w:hAnsiTheme="minorEastAsia"/>
          <w:szCs w:val="21"/>
        </w:rPr>
        <w:t>公益社団法人日本心理学会</w:t>
      </w:r>
      <w:r w:rsidRPr="00514C9C">
        <w:rPr>
          <w:rFonts w:asciiTheme="minorEastAsia" w:eastAsiaTheme="minorEastAsia" w:hAnsiTheme="minorEastAsia" w:hint="eastAsia"/>
          <w:szCs w:val="21"/>
        </w:rPr>
        <w:t>事務局内</w:t>
      </w:r>
    </w:p>
    <w:p w14:paraId="319E0C2B" w14:textId="77777777" w:rsidR="00514C9C" w:rsidRPr="00514C9C" w:rsidRDefault="00514C9C" w:rsidP="00514C9C">
      <w:pPr>
        <w:spacing w:line="280" w:lineRule="exact"/>
        <w:ind w:leftChars="100" w:left="210" w:firstLineChars="100" w:firstLine="210"/>
        <w:rPr>
          <w:rFonts w:asciiTheme="minorEastAsia" w:eastAsiaTheme="minorEastAsia" w:hAnsiTheme="minorEastAsia"/>
          <w:szCs w:val="21"/>
        </w:rPr>
      </w:pPr>
      <w:r w:rsidRPr="00514C9C">
        <w:rPr>
          <w:rFonts w:asciiTheme="minorEastAsia" w:eastAsiaTheme="minorEastAsia" w:hAnsiTheme="minorEastAsia" w:hint="eastAsia"/>
          <w:szCs w:val="21"/>
        </w:rPr>
        <w:t xml:space="preserve"> TEL：03-3814-3953　FAX：03-3814-3954　メール：jpa@psych.or.jp</w:t>
      </w:r>
    </w:p>
    <w:p w14:paraId="53128261" w14:textId="77777777" w:rsidR="008A2AA2" w:rsidRPr="00C04AFD" w:rsidRDefault="008A2AA2" w:rsidP="006D2F02">
      <w:pPr>
        <w:spacing w:line="280" w:lineRule="exact"/>
        <w:ind w:leftChars="100" w:left="210" w:firstLineChars="100" w:firstLine="210"/>
        <w:rPr>
          <w:rFonts w:asciiTheme="minorEastAsia" w:eastAsiaTheme="minorEastAsia" w:hAnsiTheme="minorEastAsia"/>
          <w:szCs w:val="21"/>
        </w:rPr>
      </w:pPr>
    </w:p>
    <w:p w14:paraId="43D16096" w14:textId="3C8D2DEB" w:rsidR="00173418" w:rsidRDefault="00D570DE" w:rsidP="008A2AA2">
      <w:pPr>
        <w:spacing w:line="320" w:lineRule="exact"/>
        <w:rPr>
          <w:rFonts w:asciiTheme="minorEastAsia" w:eastAsiaTheme="minorEastAsia" w:hAnsiTheme="minorEastAsia"/>
          <w:szCs w:val="21"/>
        </w:rPr>
      </w:pPr>
      <w:r>
        <w:rPr>
          <w:rFonts w:asciiTheme="minorEastAsia" w:eastAsiaTheme="minorEastAsia" w:hAnsiTheme="minorEastAsia" w:hint="eastAsia"/>
          <w:szCs w:val="21"/>
        </w:rPr>
        <w:t xml:space="preserve">　</w:t>
      </w:r>
    </w:p>
    <w:p w14:paraId="286395C9" w14:textId="0F760D59" w:rsidR="00173418" w:rsidRDefault="00173418">
      <w:pPr>
        <w:widowControl/>
        <w:jc w:val="left"/>
        <w:rPr>
          <w:rFonts w:asciiTheme="minorEastAsia" w:eastAsiaTheme="minorEastAsia" w:hAnsiTheme="minorEastAsia"/>
          <w:szCs w:val="21"/>
        </w:rPr>
      </w:pPr>
      <w:r>
        <w:rPr>
          <w:rFonts w:asciiTheme="minorEastAsia" w:eastAsiaTheme="minorEastAsia" w:hAnsiTheme="minorEastAsia"/>
          <w:szCs w:val="21"/>
        </w:rPr>
        <w:br w:type="page"/>
      </w:r>
    </w:p>
    <w:p w14:paraId="7BF3A56A" w14:textId="30009442" w:rsidR="00173418" w:rsidRDefault="00173418" w:rsidP="00173418">
      <w:pPr>
        <w:jc w:val="center"/>
        <w:rPr>
          <w:rFonts w:ascii="游明朝" w:eastAsia="游明朝" w:hAnsi="游明朝"/>
          <w:b/>
          <w:sz w:val="28"/>
          <w:szCs w:val="22"/>
        </w:rPr>
      </w:pPr>
      <w:r w:rsidRPr="00173418">
        <w:rPr>
          <w:rFonts w:ascii="ＭＳ ゴシック" w:eastAsia="ＭＳ ゴシック" w:hAnsi="ＭＳ ゴシック" w:cs="MS-PMincho" w:hint="eastAsia"/>
          <w:noProof/>
          <w:kern w:val="0"/>
          <w:sz w:val="24"/>
        </w:rPr>
        <w:lastRenderedPageBreak/>
        <mc:AlternateContent>
          <mc:Choice Requires="wps">
            <w:drawing>
              <wp:anchor distT="0" distB="0" distL="114300" distR="114300" simplePos="0" relativeHeight="251649536" behindDoc="0" locked="0" layoutInCell="1" allowOverlap="1" wp14:anchorId="21447F6C" wp14:editId="5AED169D">
                <wp:simplePos x="0" y="0"/>
                <wp:positionH relativeFrom="column">
                  <wp:posOffset>-635</wp:posOffset>
                </wp:positionH>
                <wp:positionV relativeFrom="paragraph">
                  <wp:posOffset>18415</wp:posOffset>
                </wp:positionV>
                <wp:extent cx="5213350" cy="346842"/>
                <wp:effectExtent l="19050" t="19050" r="44450" b="3429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13350" cy="346842"/>
                        </a:xfrm>
                        <a:prstGeom prst="rect">
                          <a:avLst/>
                        </a:prstGeom>
                        <a:solidFill>
                          <a:srgbClr val="FFFFFF"/>
                        </a:solidFill>
                        <a:ln w="63500" cmpd="thickThin">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43033FAB" w14:textId="5183348A" w:rsidR="008B6A48" w:rsidRPr="004E49E3" w:rsidRDefault="008B6A48" w:rsidP="00173418">
                            <w:pPr>
                              <w:spacing w:line="360" w:lineRule="exact"/>
                              <w:jc w:val="center"/>
                              <w:rPr>
                                <w:rFonts w:ascii="ＭＳ ゴシック" w:eastAsia="ＭＳ ゴシック" w:hAnsi="ＭＳ ゴシック"/>
                                <w:b/>
                                <w:sz w:val="28"/>
                                <w:szCs w:val="28"/>
                              </w:rPr>
                            </w:pPr>
                            <w:r w:rsidRPr="00173418">
                              <w:rPr>
                                <w:rFonts w:ascii="ＭＳ ゴシック" w:eastAsia="ＭＳ ゴシック" w:hAnsi="ＭＳ ゴシック" w:cs="MS-PMincho" w:hint="eastAsia"/>
                                <w:b/>
                                <w:kern w:val="0"/>
                                <w:sz w:val="28"/>
                                <w:szCs w:val="28"/>
                              </w:rPr>
                              <w:t>大学学部カリキュラムについて</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447F6C" id="Rectangle 4" o:spid="_x0000_s1026" style="position:absolute;left:0;text-align:left;margin-left:-.05pt;margin-top:1.45pt;width:410.5pt;height:27.3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" strokeweight="5pt">
                <v:stroke linestyle="thickThin"/>
                <v:shadow color="#868686"/>
                <v:textbox inset="1mm,1mm,1mm,1mm">
                  <w:txbxContent>
                    <w:p w14:paraId="43033FAB" w14:textId="5183348A" w:rsidR="008B6A48" w:rsidRPr="004E49E3" w:rsidRDefault="008B6A48" w:rsidP="00173418">
                      <w:pPr>
                        <w:spacing w:line="360" w:lineRule="exact"/>
                        <w:jc w:val="center"/>
                        <w:rPr>
                          <w:rFonts w:ascii="ＭＳ ゴシック" w:eastAsia="ＭＳ ゴシック" w:hAnsi="ＭＳ ゴシック"/>
                          <w:b/>
                          <w:sz w:val="28"/>
                          <w:szCs w:val="28"/>
                        </w:rPr>
                      </w:pPr>
                      <w:r w:rsidRPr="00173418">
                        <w:rPr>
                          <w:rFonts w:ascii="ＭＳ ゴシック" w:eastAsia="ＭＳ ゴシック" w:hAnsi="ＭＳ ゴシック" w:cs="MS-PMincho" w:hint="eastAsia"/>
                          <w:b/>
                          <w:kern w:val="0"/>
                          <w:sz w:val="28"/>
                          <w:szCs w:val="28"/>
                        </w:rPr>
                        <w:t>大学学部カリキュラムについて</w:t>
                      </w:r>
                    </w:p>
                  </w:txbxContent>
                </v:textbox>
              </v:rect>
            </w:pict>
          </mc:Fallback>
        </mc:AlternateContent>
      </w:r>
    </w:p>
    <w:p w14:paraId="20844663" w14:textId="77777777" w:rsidR="00755360" w:rsidRDefault="00755360" w:rsidP="00173418">
      <w:pPr>
        <w:rPr>
          <w:rFonts w:ascii="游明朝" w:eastAsia="游明朝" w:hAnsi="游明朝"/>
          <w:szCs w:val="22"/>
        </w:rPr>
      </w:pPr>
    </w:p>
    <w:p w14:paraId="29AC8124" w14:textId="62A9A0A2" w:rsidR="00173418" w:rsidRPr="00173418" w:rsidRDefault="00173418" w:rsidP="00173418">
      <w:pPr>
        <w:rPr>
          <w:rFonts w:ascii="游明朝" w:eastAsia="游明朝" w:hAnsi="游明朝"/>
          <w:szCs w:val="22"/>
        </w:rPr>
      </w:pPr>
      <w:r w:rsidRPr="00173418">
        <w:rPr>
          <w:rFonts w:ascii="游明朝" w:eastAsia="游明朝" w:hAnsi="游明朝" w:hint="eastAsia"/>
          <w:szCs w:val="22"/>
        </w:rPr>
        <w:t xml:space="preserve">　現在</w:t>
      </w:r>
      <w:r w:rsidR="00FC55C4">
        <w:rPr>
          <w:rFonts w:ascii="游明朝" w:eastAsia="游明朝" w:hAnsi="游明朝" w:hint="eastAsia"/>
          <w:szCs w:val="22"/>
        </w:rPr>
        <w:t>，</w:t>
      </w:r>
      <w:r w:rsidRPr="00173418">
        <w:rPr>
          <w:rFonts w:ascii="游明朝" w:eastAsia="游明朝" w:hAnsi="游明朝" w:hint="eastAsia"/>
          <w:szCs w:val="22"/>
        </w:rPr>
        <w:t>公認心理師カリキュラムを実施されている大学にお尋ねします。教育の質を低下させないために様々な試みをなさっておられると存じます。現状と工夫についてお尋ねします。</w:t>
      </w:r>
    </w:p>
    <w:p w14:paraId="59E31938" w14:textId="77777777" w:rsidR="00173418" w:rsidRPr="00173418" w:rsidRDefault="00173418" w:rsidP="00173418">
      <w:pPr>
        <w:rPr>
          <w:rFonts w:ascii="游明朝" w:eastAsia="游明朝" w:hAnsi="游明朝"/>
          <w:szCs w:val="22"/>
        </w:rPr>
      </w:pPr>
    </w:p>
    <w:p w14:paraId="784B5CB2" w14:textId="5C9AFE73" w:rsidR="00173418" w:rsidRPr="00173418" w:rsidRDefault="00173418" w:rsidP="00173418">
      <w:pPr>
        <w:adjustRightInd w:val="0"/>
        <w:ind w:left="-17"/>
        <w:jc w:val="left"/>
        <w:rPr>
          <w:rFonts w:ascii="游明朝" w:eastAsia="游明朝" w:hAnsi="游明朝"/>
          <w:b/>
          <w:szCs w:val="22"/>
        </w:rPr>
      </w:pPr>
      <w:r w:rsidRPr="00173418">
        <w:rPr>
          <w:rFonts w:ascii="游明朝" w:eastAsia="游明朝" w:hAnsi="游明朝" w:hint="eastAsia"/>
          <w:b/>
          <w:szCs w:val="22"/>
        </w:rPr>
        <w:t>問１　従来</w:t>
      </w:r>
      <w:r w:rsidR="00FC55C4">
        <w:rPr>
          <w:rFonts w:ascii="游明朝" w:eastAsia="游明朝" w:hAnsi="游明朝" w:hint="eastAsia"/>
          <w:b/>
          <w:szCs w:val="22"/>
        </w:rPr>
        <w:t>，</w:t>
      </w:r>
      <w:r w:rsidRPr="00173418">
        <w:rPr>
          <w:rFonts w:ascii="游明朝" w:eastAsia="游明朝" w:hAnsi="游明朝" w:hint="eastAsia"/>
          <w:b/>
          <w:szCs w:val="22"/>
        </w:rPr>
        <w:t>独立していた科目を「・」で繋げた科目（いわゆるナカグロ科目）についてどのように実施されていますか？</w:t>
      </w:r>
    </w:p>
    <w:p w14:paraId="7E301351" w14:textId="1313DACE" w:rsidR="00173418" w:rsidRPr="00173418" w:rsidRDefault="00173418" w:rsidP="00173418">
      <w:pPr>
        <w:adjustRightInd w:val="0"/>
        <w:ind w:left="-17"/>
        <w:jc w:val="left"/>
        <w:rPr>
          <w:rFonts w:ascii="游明朝" w:eastAsia="游明朝" w:hAnsi="游明朝"/>
          <w:b/>
          <w:szCs w:val="22"/>
        </w:rPr>
      </w:pPr>
      <w:r w:rsidRPr="00173418">
        <w:rPr>
          <w:rFonts w:ascii="游明朝" w:eastAsia="游明朝" w:hAnsi="游明朝" w:hint="eastAsia"/>
          <w:b/>
          <w:szCs w:val="22"/>
        </w:rPr>
        <w:t xml:space="preserve">　次のような方法が考えられます。各ナカグロ科目について</w:t>
      </w:r>
      <w:r w:rsidR="00FC55C4">
        <w:rPr>
          <w:rFonts w:ascii="游明朝" w:eastAsia="游明朝" w:hAnsi="游明朝" w:hint="eastAsia"/>
          <w:b/>
          <w:szCs w:val="22"/>
        </w:rPr>
        <w:t>，</w:t>
      </w:r>
      <w:r w:rsidRPr="00173418">
        <w:rPr>
          <w:rFonts w:ascii="游明朝" w:eastAsia="游明朝" w:hAnsi="游明朝" w:hint="eastAsia"/>
          <w:b/>
          <w:szCs w:val="22"/>
        </w:rPr>
        <w:t>A</w:t>
      </w:r>
      <w:r w:rsidRPr="00173418">
        <w:rPr>
          <w:rFonts w:ascii="游明朝" w:eastAsia="游明朝" w:hAnsi="游明朝"/>
          <w:b/>
          <w:szCs w:val="22"/>
        </w:rPr>
        <w:t>,</w:t>
      </w:r>
      <w:r w:rsidRPr="00173418">
        <w:rPr>
          <w:rFonts w:ascii="游明朝" w:eastAsia="游明朝" w:hAnsi="游明朝" w:hint="eastAsia"/>
          <w:b/>
          <w:szCs w:val="22"/>
        </w:rPr>
        <w:t>B</w:t>
      </w:r>
      <w:r w:rsidRPr="00173418">
        <w:rPr>
          <w:rFonts w:ascii="游明朝" w:eastAsia="游明朝" w:hAnsi="游明朝"/>
          <w:b/>
          <w:szCs w:val="22"/>
        </w:rPr>
        <w:t>,C,D</w:t>
      </w:r>
      <w:r w:rsidRPr="00173418">
        <w:rPr>
          <w:rFonts w:ascii="游明朝" w:eastAsia="游明朝" w:hAnsi="游明朝" w:hint="eastAsia"/>
          <w:b/>
          <w:szCs w:val="22"/>
        </w:rPr>
        <w:t>のいずれの方法で対応しているかについて表にご記入ください。</w:t>
      </w:r>
    </w:p>
    <w:p w14:paraId="156217F8" w14:textId="77777777" w:rsidR="00173418" w:rsidRPr="00173418" w:rsidRDefault="00173418" w:rsidP="00173418">
      <w:pPr>
        <w:adjustRightInd w:val="0"/>
        <w:ind w:left="-17"/>
        <w:jc w:val="left"/>
        <w:rPr>
          <w:rFonts w:ascii="游明朝" w:eastAsia="游明朝" w:hAnsi="游明朝"/>
          <w:szCs w:val="22"/>
        </w:rPr>
      </w:pPr>
      <w:r w:rsidRPr="00173418">
        <w:rPr>
          <w:rFonts w:ascii="游明朝" w:eastAsia="游明朝" w:hAnsi="游明朝" w:hint="eastAsia"/>
          <w:b/>
          <w:szCs w:val="22"/>
        </w:rPr>
        <w:t xml:space="preserve">　　</w:t>
      </w:r>
      <w:r w:rsidRPr="00173418">
        <w:rPr>
          <w:rFonts w:ascii="游明朝" w:eastAsia="游明朝" w:hAnsi="游明朝" w:hint="eastAsia"/>
          <w:szCs w:val="22"/>
        </w:rPr>
        <w:t>A</w:t>
      </w:r>
      <w:r w:rsidRPr="00173418">
        <w:rPr>
          <w:rFonts w:ascii="游明朝" w:eastAsia="游明朝" w:hAnsi="游明朝"/>
          <w:szCs w:val="22"/>
        </w:rPr>
        <w:t xml:space="preserve"> </w:t>
      </w:r>
      <w:r w:rsidRPr="00173418">
        <w:rPr>
          <w:rFonts w:ascii="游明朝" w:eastAsia="游明朝" w:hAnsi="游明朝" w:hint="eastAsia"/>
          <w:szCs w:val="22"/>
        </w:rPr>
        <w:t>そのままナカグロ科目１科目として実施している</w:t>
      </w:r>
    </w:p>
    <w:p w14:paraId="6F3E3D36" w14:textId="77777777" w:rsidR="00173418" w:rsidRPr="00173418" w:rsidRDefault="00173418" w:rsidP="00173418">
      <w:pPr>
        <w:adjustRightInd w:val="0"/>
        <w:ind w:left="-17"/>
        <w:jc w:val="left"/>
        <w:rPr>
          <w:rFonts w:ascii="游明朝" w:eastAsia="游明朝" w:hAnsi="游明朝"/>
          <w:b/>
          <w:szCs w:val="22"/>
        </w:rPr>
      </w:pPr>
    </w:p>
    <w:p w14:paraId="41BF42B1" w14:textId="7E49692F" w:rsidR="00173418" w:rsidRPr="00173418" w:rsidRDefault="00173418" w:rsidP="00173418">
      <w:pPr>
        <w:adjustRightInd w:val="0"/>
        <w:ind w:left="-17"/>
        <w:jc w:val="left"/>
        <w:rPr>
          <w:rFonts w:ascii="游明朝" w:eastAsia="游明朝" w:hAnsi="游明朝"/>
          <w:szCs w:val="22"/>
        </w:rPr>
      </w:pPr>
      <w:r w:rsidRPr="00173418">
        <w:rPr>
          <w:rFonts w:ascii="游明朝" w:eastAsia="游明朝" w:hAnsi="游明朝" w:hint="eastAsia"/>
          <w:b/>
          <w:szCs w:val="22"/>
        </w:rPr>
        <w:t xml:space="preserve">　</w:t>
      </w:r>
      <w:r w:rsidRPr="00173418">
        <w:rPr>
          <w:rFonts w:ascii="游明朝" w:eastAsia="游明朝" w:hAnsi="游明朝" w:hint="eastAsia"/>
          <w:szCs w:val="22"/>
        </w:rPr>
        <w:t>ナカグロ科目１科目としてではなく</w:t>
      </w:r>
      <w:r w:rsidR="00FC55C4">
        <w:rPr>
          <w:rFonts w:ascii="游明朝" w:eastAsia="游明朝" w:hAnsi="游明朝" w:hint="eastAsia"/>
          <w:szCs w:val="22"/>
        </w:rPr>
        <w:t>，</w:t>
      </w:r>
      <w:r w:rsidRPr="00173418">
        <w:rPr>
          <w:rFonts w:ascii="游明朝" w:eastAsia="游明朝" w:hAnsi="游明朝" w:hint="eastAsia"/>
          <w:szCs w:val="22"/>
        </w:rPr>
        <w:t>それぞれの科目の従来の単位数を確保するために</w:t>
      </w:r>
      <w:r w:rsidR="00FC55C4">
        <w:rPr>
          <w:rFonts w:ascii="游明朝" w:eastAsia="游明朝" w:hAnsi="游明朝" w:hint="eastAsia"/>
          <w:szCs w:val="22"/>
        </w:rPr>
        <w:t>，</w:t>
      </w:r>
      <w:r w:rsidRPr="00173418">
        <w:rPr>
          <w:rFonts w:ascii="游明朝" w:eastAsia="游明朝" w:hAnsi="游明朝" w:hint="eastAsia"/>
          <w:b/>
          <w:szCs w:val="22"/>
        </w:rPr>
        <w:t>ナカグロ科目を複数の科目として小分けして</w:t>
      </w:r>
      <w:r w:rsidRPr="00173418">
        <w:rPr>
          <w:rFonts w:ascii="游明朝" w:eastAsia="游明朝" w:hAnsi="游明朝" w:hint="eastAsia"/>
          <w:szCs w:val="22"/>
        </w:rPr>
        <w:t>実施している場合</w:t>
      </w:r>
      <w:r w:rsidR="00FC55C4">
        <w:rPr>
          <w:rFonts w:ascii="游明朝" w:eastAsia="游明朝" w:hAnsi="游明朝" w:hint="eastAsia"/>
          <w:szCs w:val="22"/>
        </w:rPr>
        <w:t>，</w:t>
      </w:r>
      <w:r w:rsidRPr="00173418">
        <w:rPr>
          <w:rFonts w:ascii="游明朝" w:eastAsia="游明朝" w:hAnsi="游明朝" w:hint="eastAsia"/>
          <w:szCs w:val="22"/>
        </w:rPr>
        <w:t>その実施の仕方について教えてください。</w:t>
      </w:r>
    </w:p>
    <w:p w14:paraId="616E66BA" w14:textId="71D3396F" w:rsidR="00173418" w:rsidRPr="00173418" w:rsidRDefault="00173418" w:rsidP="00173418">
      <w:pPr>
        <w:adjustRightInd w:val="0"/>
        <w:ind w:left="-17"/>
        <w:jc w:val="left"/>
        <w:rPr>
          <w:rFonts w:ascii="游明朝" w:eastAsia="游明朝" w:hAnsi="游明朝"/>
          <w:b/>
          <w:szCs w:val="22"/>
        </w:rPr>
      </w:pPr>
      <w:r w:rsidRPr="00173418">
        <w:rPr>
          <w:rFonts w:ascii="游明朝" w:eastAsia="游明朝" w:hAnsi="游明朝" w:hint="eastAsia"/>
          <w:szCs w:val="22"/>
        </w:rPr>
        <w:t xml:space="preserve">　B　ナカグロで繋げられた科目をそれぞれ独立させて</w:t>
      </w:r>
      <w:r w:rsidR="00FC55C4">
        <w:rPr>
          <w:rFonts w:ascii="游明朝" w:eastAsia="游明朝" w:hAnsi="游明朝" w:hint="eastAsia"/>
          <w:szCs w:val="22"/>
        </w:rPr>
        <w:t>，</w:t>
      </w:r>
      <w:r w:rsidRPr="00173418">
        <w:rPr>
          <w:rFonts w:ascii="游明朝" w:eastAsia="游明朝" w:hAnsi="游明朝" w:hint="eastAsia"/>
          <w:szCs w:val="22"/>
        </w:rPr>
        <w:t>実施している（例えば</w:t>
      </w:r>
      <w:r w:rsidR="00FC55C4">
        <w:rPr>
          <w:rFonts w:ascii="游明朝" w:eastAsia="游明朝" w:hAnsi="游明朝" w:hint="eastAsia"/>
          <w:szCs w:val="22"/>
        </w:rPr>
        <w:t>，</w:t>
      </w:r>
      <w:r w:rsidRPr="00173418">
        <w:rPr>
          <w:rFonts w:ascii="游明朝" w:eastAsia="游明朝" w:hAnsi="游明朝" w:hint="eastAsia"/>
          <w:szCs w:val="22"/>
        </w:rPr>
        <w:t>知覚・認知心理学Ⅰ</w:t>
      </w:r>
      <w:r w:rsidR="00FC55C4">
        <w:rPr>
          <w:rFonts w:ascii="游明朝" w:eastAsia="游明朝" w:hAnsi="游明朝" w:hint="eastAsia"/>
          <w:szCs w:val="22"/>
        </w:rPr>
        <w:t>，</w:t>
      </w:r>
      <w:r w:rsidRPr="00173418">
        <w:rPr>
          <w:rFonts w:ascii="游明朝" w:eastAsia="游明朝" w:hAnsi="游明朝" w:hint="eastAsia"/>
          <w:szCs w:val="22"/>
        </w:rPr>
        <w:t>知覚・認知心理学Ⅱ</w:t>
      </w:r>
      <w:r w:rsidR="00FC55C4">
        <w:rPr>
          <w:rFonts w:ascii="游明朝" w:eastAsia="游明朝" w:hAnsi="游明朝" w:hint="eastAsia"/>
          <w:szCs w:val="22"/>
        </w:rPr>
        <w:t>，</w:t>
      </w:r>
      <w:r w:rsidRPr="00173418">
        <w:rPr>
          <w:rFonts w:ascii="游明朝" w:eastAsia="游明朝" w:hAnsi="游明朝" w:hint="eastAsia"/>
          <w:szCs w:val="22"/>
        </w:rPr>
        <w:t>学習・言語心理学１</w:t>
      </w:r>
      <w:r w:rsidR="00FC55C4">
        <w:rPr>
          <w:rFonts w:ascii="游明朝" w:eastAsia="游明朝" w:hAnsi="游明朝" w:hint="eastAsia"/>
          <w:szCs w:val="22"/>
        </w:rPr>
        <w:t>，</w:t>
      </w:r>
      <w:r w:rsidRPr="00173418">
        <w:rPr>
          <w:rFonts w:ascii="游明朝" w:eastAsia="游明朝" w:hAnsi="游明朝" w:hint="eastAsia"/>
          <w:szCs w:val="22"/>
        </w:rPr>
        <w:t>学習・言語心理学Ⅱなど）</w:t>
      </w:r>
    </w:p>
    <w:p w14:paraId="211764C6" w14:textId="75992DBE" w:rsidR="00173418" w:rsidRPr="00173418" w:rsidRDefault="00173418" w:rsidP="00173418">
      <w:pPr>
        <w:adjustRightInd w:val="0"/>
        <w:ind w:left="-17"/>
        <w:jc w:val="left"/>
        <w:rPr>
          <w:rFonts w:ascii="游明朝" w:eastAsia="游明朝" w:hAnsi="游明朝"/>
          <w:szCs w:val="22"/>
        </w:rPr>
      </w:pPr>
      <w:r w:rsidRPr="00173418">
        <w:rPr>
          <w:rFonts w:ascii="游明朝" w:eastAsia="游明朝" w:hAnsi="游明朝" w:hint="eastAsia"/>
          <w:b/>
          <w:szCs w:val="22"/>
        </w:rPr>
        <w:t xml:space="preserve">　</w:t>
      </w:r>
      <w:r w:rsidRPr="00173418">
        <w:rPr>
          <w:rFonts w:ascii="游明朝" w:eastAsia="游明朝" w:hAnsi="游明朝"/>
          <w:szCs w:val="22"/>
        </w:rPr>
        <w:t xml:space="preserve">C </w:t>
      </w:r>
      <w:r w:rsidRPr="00173418">
        <w:rPr>
          <w:rFonts w:ascii="游明朝" w:eastAsia="游明朝" w:hAnsi="游明朝" w:hint="eastAsia"/>
          <w:szCs w:val="22"/>
        </w:rPr>
        <w:t>公認心理師カリキュラムの科目は科目としてナカグロ科目は１科目としてそのまま実施し</w:t>
      </w:r>
      <w:r w:rsidR="00FC55C4">
        <w:rPr>
          <w:rFonts w:ascii="游明朝" w:eastAsia="游明朝" w:hAnsi="游明朝" w:hint="eastAsia"/>
          <w:szCs w:val="22"/>
        </w:rPr>
        <w:t>，</w:t>
      </w:r>
      <w:r w:rsidRPr="00173418">
        <w:rPr>
          <w:rFonts w:ascii="游明朝" w:eastAsia="游明朝" w:hAnsi="游明朝" w:hint="eastAsia"/>
          <w:szCs w:val="22"/>
        </w:rPr>
        <w:t>従来の科目は従来通り実施している（例えば</w:t>
      </w:r>
      <w:r w:rsidR="00FC55C4">
        <w:rPr>
          <w:rFonts w:ascii="游明朝" w:eastAsia="游明朝" w:hAnsi="游明朝" w:hint="eastAsia"/>
          <w:szCs w:val="22"/>
        </w:rPr>
        <w:t>，</w:t>
      </w:r>
      <w:r w:rsidRPr="00173418">
        <w:rPr>
          <w:rFonts w:ascii="游明朝" w:eastAsia="游明朝" w:hAnsi="游明朝" w:hint="eastAsia"/>
          <w:szCs w:val="22"/>
        </w:rPr>
        <w:t>社会・集団</w:t>
      </w:r>
      <w:r w:rsidR="00FC55C4">
        <w:rPr>
          <w:rFonts w:ascii="游明朝" w:eastAsia="游明朝" w:hAnsi="游明朝" w:hint="eastAsia"/>
          <w:szCs w:val="22"/>
        </w:rPr>
        <w:t>，</w:t>
      </w:r>
      <w:r w:rsidRPr="00173418">
        <w:rPr>
          <w:rFonts w:ascii="游明朝" w:eastAsia="游明朝" w:hAnsi="游明朝" w:hint="eastAsia"/>
          <w:szCs w:val="22"/>
        </w:rPr>
        <w:t>家族心理学</w:t>
      </w:r>
      <w:r w:rsidR="00FC55C4">
        <w:rPr>
          <w:rFonts w:ascii="游明朝" w:eastAsia="游明朝" w:hAnsi="游明朝" w:hint="eastAsia"/>
          <w:szCs w:val="22"/>
        </w:rPr>
        <w:t>，</w:t>
      </w:r>
      <w:r w:rsidRPr="00173418">
        <w:rPr>
          <w:rFonts w:ascii="游明朝" w:eastAsia="游明朝" w:hAnsi="游明朝" w:hint="eastAsia"/>
          <w:szCs w:val="22"/>
        </w:rPr>
        <w:t>社会心理学</w:t>
      </w:r>
      <w:r w:rsidR="00FC55C4">
        <w:rPr>
          <w:rFonts w:ascii="游明朝" w:eastAsia="游明朝" w:hAnsi="游明朝" w:hint="eastAsia"/>
          <w:szCs w:val="22"/>
        </w:rPr>
        <w:t>，</w:t>
      </w:r>
      <w:r w:rsidRPr="00173418">
        <w:rPr>
          <w:rFonts w:ascii="游明朝" w:eastAsia="游明朝" w:hAnsi="游明朝" w:hint="eastAsia"/>
          <w:szCs w:val="22"/>
        </w:rPr>
        <w:t>集団心理学</w:t>
      </w:r>
      <w:r w:rsidR="00FC55C4">
        <w:rPr>
          <w:rFonts w:ascii="游明朝" w:eastAsia="游明朝" w:hAnsi="游明朝" w:hint="eastAsia"/>
          <w:szCs w:val="22"/>
        </w:rPr>
        <w:t>，</w:t>
      </w:r>
      <w:r w:rsidRPr="00173418">
        <w:rPr>
          <w:rFonts w:ascii="游明朝" w:eastAsia="游明朝" w:hAnsi="游明朝" w:hint="eastAsia"/>
          <w:szCs w:val="22"/>
        </w:rPr>
        <w:t>家族心理学というように）</w:t>
      </w:r>
    </w:p>
    <w:p w14:paraId="1981C05F" w14:textId="77777777" w:rsidR="00173418" w:rsidRPr="00173418" w:rsidRDefault="00173418" w:rsidP="00173418">
      <w:pPr>
        <w:adjustRightInd w:val="0"/>
        <w:ind w:left="-17"/>
        <w:jc w:val="left"/>
        <w:rPr>
          <w:rFonts w:ascii="游明朝" w:eastAsia="游明朝" w:hAnsi="游明朝"/>
          <w:szCs w:val="22"/>
        </w:rPr>
      </w:pPr>
      <w:r w:rsidRPr="00173418">
        <w:rPr>
          <w:rFonts w:ascii="游明朝" w:eastAsia="游明朝" w:hAnsi="游明朝" w:hint="eastAsia"/>
          <w:szCs w:val="22"/>
        </w:rPr>
        <w:t xml:space="preserve">　</w:t>
      </w:r>
      <w:r w:rsidRPr="00173418">
        <w:rPr>
          <w:rFonts w:ascii="游明朝" w:eastAsia="游明朝" w:hAnsi="游明朝"/>
          <w:szCs w:val="22"/>
        </w:rPr>
        <w:t xml:space="preserve">D </w:t>
      </w:r>
      <w:r w:rsidRPr="00173418">
        <w:rPr>
          <w:rFonts w:ascii="游明朝" w:eastAsia="游明朝" w:hAnsi="游明朝" w:hint="eastAsia"/>
          <w:szCs w:val="22"/>
        </w:rPr>
        <w:t>その他の方法</w:t>
      </w:r>
    </w:p>
    <w:p w14:paraId="21BDB815" w14:textId="77777777" w:rsidR="00173418" w:rsidRPr="00173418" w:rsidRDefault="00173418" w:rsidP="00173418">
      <w:pPr>
        <w:adjustRightInd w:val="0"/>
        <w:ind w:left="-17"/>
        <w:jc w:val="left"/>
        <w:rPr>
          <w:rFonts w:ascii="游明朝" w:eastAsia="游明朝" w:hAnsi="游明朝"/>
          <w:szCs w:val="22"/>
        </w:rPr>
      </w:pPr>
    </w:p>
    <w:tbl>
      <w:tblPr>
        <w:tblStyle w:val="1"/>
        <w:tblW w:w="9596" w:type="dxa"/>
        <w:tblInd w:w="-293" w:type="dxa"/>
        <w:tblLook w:val="04A0" w:firstRow="1" w:lastRow="0" w:firstColumn="1" w:lastColumn="0" w:noHBand="0" w:noVBand="1"/>
      </w:tblPr>
      <w:tblGrid>
        <w:gridCol w:w="432"/>
        <w:gridCol w:w="2436"/>
        <w:gridCol w:w="1227"/>
        <w:gridCol w:w="426"/>
        <w:gridCol w:w="426"/>
        <w:gridCol w:w="426"/>
        <w:gridCol w:w="4223"/>
      </w:tblGrid>
      <w:tr w:rsidR="00173418" w:rsidRPr="00173418" w14:paraId="7FFAA319" w14:textId="77777777" w:rsidTr="005C18D9">
        <w:tc>
          <w:tcPr>
            <w:tcW w:w="2868" w:type="dxa"/>
            <w:gridSpan w:val="2"/>
          </w:tcPr>
          <w:p w14:paraId="064BC09E" w14:textId="77777777" w:rsidR="00173418" w:rsidRPr="00173418" w:rsidRDefault="00173418" w:rsidP="00173418">
            <w:pPr>
              <w:adjustRightInd w:val="0"/>
              <w:jc w:val="center"/>
              <w:rPr>
                <w:szCs w:val="22"/>
              </w:rPr>
            </w:pPr>
            <w:r w:rsidRPr="00173418">
              <w:rPr>
                <w:szCs w:val="22"/>
              </w:rPr>
              <w:br w:type="page"/>
            </w:r>
            <w:r w:rsidRPr="00173418">
              <w:rPr>
                <w:rFonts w:hint="eastAsia"/>
                <w:szCs w:val="22"/>
              </w:rPr>
              <w:t>科目名</w:t>
            </w:r>
          </w:p>
        </w:tc>
        <w:tc>
          <w:tcPr>
            <w:tcW w:w="1227" w:type="dxa"/>
          </w:tcPr>
          <w:p w14:paraId="23292FB6" w14:textId="6F26870E" w:rsidR="00173418" w:rsidRPr="00173418" w:rsidRDefault="00173418" w:rsidP="00173418">
            <w:pPr>
              <w:adjustRightInd w:val="0"/>
              <w:jc w:val="left"/>
              <w:rPr>
                <w:szCs w:val="22"/>
              </w:rPr>
            </w:pPr>
            <w:r w:rsidRPr="00173418">
              <w:rPr>
                <w:rFonts w:hint="eastAsia"/>
                <w:sz w:val="20"/>
                <w:szCs w:val="21"/>
              </w:rPr>
              <w:t>単位数</w:t>
            </w:r>
            <w:r w:rsidR="005C18D9">
              <w:rPr>
                <w:rFonts w:hint="eastAsia"/>
                <w:sz w:val="20"/>
                <w:szCs w:val="21"/>
              </w:rPr>
              <w:t xml:space="preserve"> ※</w:t>
            </w:r>
          </w:p>
        </w:tc>
        <w:tc>
          <w:tcPr>
            <w:tcW w:w="5501" w:type="dxa"/>
            <w:gridSpan w:val="4"/>
          </w:tcPr>
          <w:p w14:paraId="7E182970" w14:textId="77777777" w:rsidR="00173418" w:rsidRPr="00173418" w:rsidRDefault="00173418" w:rsidP="00173418">
            <w:pPr>
              <w:adjustRightInd w:val="0"/>
              <w:jc w:val="center"/>
              <w:rPr>
                <w:szCs w:val="22"/>
              </w:rPr>
            </w:pPr>
            <w:r w:rsidRPr="00173418">
              <w:rPr>
                <w:rFonts w:hint="eastAsia"/>
                <w:szCs w:val="22"/>
              </w:rPr>
              <w:t>対応方法</w:t>
            </w:r>
          </w:p>
        </w:tc>
      </w:tr>
      <w:tr w:rsidR="00173418" w:rsidRPr="00173418" w14:paraId="0F91AB29" w14:textId="77777777" w:rsidTr="005C18D9">
        <w:tc>
          <w:tcPr>
            <w:tcW w:w="432" w:type="dxa"/>
            <w:shd w:val="clear" w:color="auto" w:fill="E7E6E6"/>
          </w:tcPr>
          <w:p w14:paraId="4D4FE833" w14:textId="77777777" w:rsidR="00173418" w:rsidRPr="00173418" w:rsidRDefault="00173418" w:rsidP="00173418">
            <w:pPr>
              <w:adjustRightInd w:val="0"/>
              <w:jc w:val="left"/>
              <w:rPr>
                <w:szCs w:val="22"/>
              </w:rPr>
            </w:pPr>
            <w:r w:rsidRPr="00173418">
              <w:rPr>
                <w:rFonts w:hint="eastAsia"/>
                <w:szCs w:val="22"/>
              </w:rPr>
              <w:t>1</w:t>
            </w:r>
          </w:p>
        </w:tc>
        <w:tc>
          <w:tcPr>
            <w:tcW w:w="2436" w:type="dxa"/>
            <w:shd w:val="clear" w:color="auto" w:fill="E7E6E6"/>
          </w:tcPr>
          <w:p w14:paraId="0D8BB895" w14:textId="77777777" w:rsidR="00173418" w:rsidRPr="00173418" w:rsidRDefault="00173418" w:rsidP="00173418">
            <w:pPr>
              <w:adjustRightInd w:val="0"/>
              <w:jc w:val="left"/>
              <w:rPr>
                <w:szCs w:val="22"/>
              </w:rPr>
            </w:pPr>
            <w:r w:rsidRPr="00173418">
              <w:rPr>
                <w:rFonts w:hint="eastAsia"/>
                <w:szCs w:val="22"/>
              </w:rPr>
              <w:t>知覚・認知心理学</w:t>
            </w:r>
          </w:p>
        </w:tc>
        <w:tc>
          <w:tcPr>
            <w:tcW w:w="1227" w:type="dxa"/>
            <w:shd w:val="clear" w:color="auto" w:fill="E7E6E6"/>
          </w:tcPr>
          <w:p w14:paraId="4434ED9E" w14:textId="77777777" w:rsidR="00173418" w:rsidRPr="00173418" w:rsidRDefault="00173418" w:rsidP="00173418">
            <w:pPr>
              <w:adjustRightInd w:val="0"/>
              <w:jc w:val="left"/>
              <w:rPr>
                <w:szCs w:val="22"/>
              </w:rPr>
            </w:pPr>
          </w:p>
        </w:tc>
        <w:tc>
          <w:tcPr>
            <w:tcW w:w="426" w:type="dxa"/>
            <w:shd w:val="clear" w:color="auto" w:fill="E7E6E6"/>
          </w:tcPr>
          <w:p w14:paraId="3D8C96CC" w14:textId="77777777" w:rsidR="00173418" w:rsidRPr="00173418" w:rsidRDefault="00173418" w:rsidP="00173418">
            <w:pPr>
              <w:adjustRightInd w:val="0"/>
              <w:jc w:val="left"/>
              <w:rPr>
                <w:szCs w:val="22"/>
              </w:rPr>
            </w:pPr>
            <w:r w:rsidRPr="00173418">
              <w:rPr>
                <w:rFonts w:hint="eastAsia"/>
                <w:szCs w:val="22"/>
              </w:rPr>
              <w:t>Ａ</w:t>
            </w:r>
          </w:p>
        </w:tc>
        <w:tc>
          <w:tcPr>
            <w:tcW w:w="426" w:type="dxa"/>
            <w:shd w:val="clear" w:color="auto" w:fill="E7E6E6"/>
          </w:tcPr>
          <w:p w14:paraId="5581E620" w14:textId="77777777" w:rsidR="00173418" w:rsidRPr="00173418" w:rsidRDefault="00173418" w:rsidP="00173418">
            <w:pPr>
              <w:adjustRightInd w:val="0"/>
              <w:jc w:val="left"/>
              <w:rPr>
                <w:szCs w:val="22"/>
              </w:rPr>
            </w:pPr>
            <w:r w:rsidRPr="00173418">
              <w:rPr>
                <w:rFonts w:hint="eastAsia"/>
                <w:szCs w:val="22"/>
              </w:rPr>
              <w:t>Ｂ</w:t>
            </w:r>
          </w:p>
        </w:tc>
        <w:tc>
          <w:tcPr>
            <w:tcW w:w="426" w:type="dxa"/>
            <w:shd w:val="clear" w:color="auto" w:fill="E7E6E6"/>
          </w:tcPr>
          <w:p w14:paraId="7366478B" w14:textId="77777777" w:rsidR="00173418" w:rsidRPr="00173418" w:rsidRDefault="00173418" w:rsidP="00173418">
            <w:pPr>
              <w:adjustRightInd w:val="0"/>
              <w:jc w:val="left"/>
              <w:rPr>
                <w:szCs w:val="22"/>
              </w:rPr>
            </w:pPr>
            <w:r w:rsidRPr="00173418">
              <w:rPr>
                <w:rFonts w:hint="eastAsia"/>
                <w:szCs w:val="22"/>
              </w:rPr>
              <w:t>Ｃ</w:t>
            </w:r>
          </w:p>
        </w:tc>
        <w:tc>
          <w:tcPr>
            <w:tcW w:w="4223" w:type="dxa"/>
            <w:shd w:val="clear" w:color="auto" w:fill="E7E6E6"/>
          </w:tcPr>
          <w:p w14:paraId="35D38B3E" w14:textId="0E8E3A6F" w:rsidR="00173418" w:rsidRPr="00173418" w:rsidRDefault="00173418" w:rsidP="00173418">
            <w:pPr>
              <w:adjustRightInd w:val="0"/>
              <w:jc w:val="left"/>
              <w:rPr>
                <w:szCs w:val="22"/>
              </w:rPr>
            </w:pPr>
            <w:r w:rsidRPr="00173418">
              <w:rPr>
                <w:rFonts w:hint="eastAsia"/>
                <w:szCs w:val="22"/>
              </w:rPr>
              <w:t>Ｄ(　　　　　　　　　　　　　　　　)</w:t>
            </w:r>
          </w:p>
        </w:tc>
      </w:tr>
      <w:tr w:rsidR="00173418" w:rsidRPr="00173418" w14:paraId="6B1828AB" w14:textId="77777777" w:rsidTr="005C18D9">
        <w:tc>
          <w:tcPr>
            <w:tcW w:w="432" w:type="dxa"/>
          </w:tcPr>
          <w:p w14:paraId="625FEB01" w14:textId="77777777" w:rsidR="00173418" w:rsidRPr="00173418" w:rsidRDefault="00173418" w:rsidP="00173418">
            <w:pPr>
              <w:adjustRightInd w:val="0"/>
              <w:jc w:val="left"/>
              <w:rPr>
                <w:szCs w:val="22"/>
              </w:rPr>
            </w:pPr>
            <w:r w:rsidRPr="00173418">
              <w:rPr>
                <w:rFonts w:hint="eastAsia"/>
                <w:szCs w:val="22"/>
              </w:rPr>
              <w:t>2</w:t>
            </w:r>
          </w:p>
        </w:tc>
        <w:tc>
          <w:tcPr>
            <w:tcW w:w="2436" w:type="dxa"/>
          </w:tcPr>
          <w:p w14:paraId="14C77E86" w14:textId="77777777" w:rsidR="00173418" w:rsidRPr="00173418" w:rsidRDefault="00173418" w:rsidP="00173418">
            <w:pPr>
              <w:adjustRightInd w:val="0"/>
              <w:jc w:val="left"/>
              <w:rPr>
                <w:szCs w:val="22"/>
              </w:rPr>
            </w:pPr>
            <w:r w:rsidRPr="00173418">
              <w:rPr>
                <w:rFonts w:hint="eastAsia"/>
                <w:szCs w:val="22"/>
              </w:rPr>
              <w:t>学習・言語心理学</w:t>
            </w:r>
          </w:p>
        </w:tc>
        <w:tc>
          <w:tcPr>
            <w:tcW w:w="1227" w:type="dxa"/>
          </w:tcPr>
          <w:p w14:paraId="444DA981" w14:textId="77777777" w:rsidR="00173418" w:rsidRPr="00173418" w:rsidRDefault="00173418" w:rsidP="00173418">
            <w:pPr>
              <w:adjustRightInd w:val="0"/>
              <w:jc w:val="left"/>
              <w:rPr>
                <w:szCs w:val="22"/>
              </w:rPr>
            </w:pPr>
          </w:p>
        </w:tc>
        <w:tc>
          <w:tcPr>
            <w:tcW w:w="426" w:type="dxa"/>
          </w:tcPr>
          <w:p w14:paraId="726C96FF" w14:textId="77777777" w:rsidR="00173418" w:rsidRPr="00173418" w:rsidRDefault="00173418" w:rsidP="00173418">
            <w:pPr>
              <w:adjustRightInd w:val="0"/>
              <w:jc w:val="left"/>
              <w:rPr>
                <w:szCs w:val="22"/>
              </w:rPr>
            </w:pPr>
            <w:r w:rsidRPr="00173418">
              <w:rPr>
                <w:rFonts w:hint="eastAsia"/>
                <w:szCs w:val="22"/>
              </w:rPr>
              <w:t>Ａ</w:t>
            </w:r>
          </w:p>
        </w:tc>
        <w:tc>
          <w:tcPr>
            <w:tcW w:w="426" w:type="dxa"/>
          </w:tcPr>
          <w:p w14:paraId="4AE9AC5F" w14:textId="77777777" w:rsidR="00173418" w:rsidRPr="00173418" w:rsidRDefault="00173418" w:rsidP="00173418">
            <w:pPr>
              <w:adjustRightInd w:val="0"/>
              <w:jc w:val="left"/>
              <w:rPr>
                <w:szCs w:val="22"/>
              </w:rPr>
            </w:pPr>
            <w:r w:rsidRPr="00173418">
              <w:rPr>
                <w:rFonts w:hint="eastAsia"/>
                <w:szCs w:val="22"/>
              </w:rPr>
              <w:t>Ｂ</w:t>
            </w:r>
          </w:p>
        </w:tc>
        <w:tc>
          <w:tcPr>
            <w:tcW w:w="426" w:type="dxa"/>
          </w:tcPr>
          <w:p w14:paraId="01869C8C" w14:textId="77777777" w:rsidR="00173418" w:rsidRPr="00173418" w:rsidRDefault="00173418" w:rsidP="00173418">
            <w:pPr>
              <w:adjustRightInd w:val="0"/>
              <w:jc w:val="left"/>
              <w:rPr>
                <w:szCs w:val="22"/>
              </w:rPr>
            </w:pPr>
            <w:r w:rsidRPr="00173418">
              <w:rPr>
                <w:szCs w:val="22"/>
              </w:rPr>
              <w:t>Ｃ</w:t>
            </w:r>
          </w:p>
        </w:tc>
        <w:tc>
          <w:tcPr>
            <w:tcW w:w="4223" w:type="dxa"/>
          </w:tcPr>
          <w:p w14:paraId="243046C8" w14:textId="01645EF6" w:rsidR="00173418" w:rsidRPr="00173418" w:rsidRDefault="00173418" w:rsidP="00173418">
            <w:pPr>
              <w:adjustRightInd w:val="0"/>
              <w:jc w:val="left"/>
              <w:rPr>
                <w:szCs w:val="22"/>
              </w:rPr>
            </w:pPr>
            <w:r w:rsidRPr="00173418">
              <w:rPr>
                <w:rFonts w:hint="eastAsia"/>
                <w:szCs w:val="22"/>
              </w:rPr>
              <w:t>Ｄ</w:t>
            </w:r>
            <w:r w:rsidRPr="00173418">
              <w:rPr>
                <w:szCs w:val="22"/>
              </w:rPr>
              <w:t>(　　　　　　　　　　　　　　　　)</w:t>
            </w:r>
          </w:p>
        </w:tc>
      </w:tr>
      <w:tr w:rsidR="00173418" w:rsidRPr="00173418" w14:paraId="139B439C" w14:textId="77777777" w:rsidTr="005C18D9">
        <w:tc>
          <w:tcPr>
            <w:tcW w:w="432" w:type="dxa"/>
            <w:shd w:val="clear" w:color="auto" w:fill="E7E6E6"/>
          </w:tcPr>
          <w:p w14:paraId="18DD0E70" w14:textId="77777777" w:rsidR="00173418" w:rsidRPr="00173418" w:rsidRDefault="00173418" w:rsidP="00173418">
            <w:pPr>
              <w:adjustRightInd w:val="0"/>
              <w:jc w:val="left"/>
              <w:rPr>
                <w:szCs w:val="22"/>
              </w:rPr>
            </w:pPr>
            <w:r w:rsidRPr="00173418">
              <w:rPr>
                <w:rFonts w:hint="eastAsia"/>
                <w:szCs w:val="22"/>
              </w:rPr>
              <w:t>3</w:t>
            </w:r>
          </w:p>
        </w:tc>
        <w:tc>
          <w:tcPr>
            <w:tcW w:w="2436" w:type="dxa"/>
            <w:shd w:val="clear" w:color="auto" w:fill="E7E6E6"/>
          </w:tcPr>
          <w:p w14:paraId="737FA68A" w14:textId="77777777" w:rsidR="00173418" w:rsidRPr="00173418" w:rsidRDefault="00173418" w:rsidP="00173418">
            <w:pPr>
              <w:adjustRightInd w:val="0"/>
              <w:jc w:val="left"/>
              <w:rPr>
                <w:szCs w:val="22"/>
              </w:rPr>
            </w:pPr>
            <w:r w:rsidRPr="00173418">
              <w:rPr>
                <w:rFonts w:hint="eastAsia"/>
                <w:szCs w:val="22"/>
              </w:rPr>
              <w:t>感情・人格心理学</w:t>
            </w:r>
          </w:p>
        </w:tc>
        <w:tc>
          <w:tcPr>
            <w:tcW w:w="1227" w:type="dxa"/>
            <w:shd w:val="clear" w:color="auto" w:fill="E7E6E6"/>
          </w:tcPr>
          <w:p w14:paraId="032503C2" w14:textId="77777777" w:rsidR="00173418" w:rsidRPr="00173418" w:rsidRDefault="00173418" w:rsidP="00173418">
            <w:pPr>
              <w:adjustRightInd w:val="0"/>
              <w:jc w:val="left"/>
              <w:rPr>
                <w:szCs w:val="22"/>
              </w:rPr>
            </w:pPr>
          </w:p>
        </w:tc>
        <w:tc>
          <w:tcPr>
            <w:tcW w:w="426" w:type="dxa"/>
            <w:shd w:val="clear" w:color="auto" w:fill="E7E6E6"/>
          </w:tcPr>
          <w:p w14:paraId="3E0DD443" w14:textId="77777777" w:rsidR="00173418" w:rsidRPr="00173418" w:rsidRDefault="00173418" w:rsidP="00173418">
            <w:pPr>
              <w:adjustRightInd w:val="0"/>
              <w:jc w:val="left"/>
              <w:rPr>
                <w:szCs w:val="22"/>
              </w:rPr>
            </w:pPr>
            <w:r w:rsidRPr="00173418">
              <w:rPr>
                <w:rFonts w:hint="eastAsia"/>
                <w:szCs w:val="22"/>
              </w:rPr>
              <w:t>Ａ</w:t>
            </w:r>
          </w:p>
        </w:tc>
        <w:tc>
          <w:tcPr>
            <w:tcW w:w="426" w:type="dxa"/>
            <w:shd w:val="clear" w:color="auto" w:fill="E7E6E6"/>
          </w:tcPr>
          <w:p w14:paraId="3394DD51" w14:textId="77777777" w:rsidR="00173418" w:rsidRPr="00173418" w:rsidRDefault="00173418" w:rsidP="00173418">
            <w:pPr>
              <w:adjustRightInd w:val="0"/>
              <w:jc w:val="left"/>
              <w:rPr>
                <w:szCs w:val="22"/>
              </w:rPr>
            </w:pPr>
            <w:r w:rsidRPr="00173418">
              <w:rPr>
                <w:rFonts w:hint="eastAsia"/>
                <w:szCs w:val="22"/>
              </w:rPr>
              <w:t>Ｂ</w:t>
            </w:r>
          </w:p>
        </w:tc>
        <w:tc>
          <w:tcPr>
            <w:tcW w:w="426" w:type="dxa"/>
            <w:shd w:val="clear" w:color="auto" w:fill="E7E6E6"/>
          </w:tcPr>
          <w:p w14:paraId="70FB4823" w14:textId="77777777" w:rsidR="00173418" w:rsidRPr="00173418" w:rsidRDefault="00173418" w:rsidP="00173418">
            <w:pPr>
              <w:adjustRightInd w:val="0"/>
              <w:jc w:val="left"/>
              <w:rPr>
                <w:szCs w:val="22"/>
              </w:rPr>
            </w:pPr>
            <w:r w:rsidRPr="00173418">
              <w:rPr>
                <w:szCs w:val="22"/>
              </w:rPr>
              <w:t>Ｃ</w:t>
            </w:r>
          </w:p>
        </w:tc>
        <w:tc>
          <w:tcPr>
            <w:tcW w:w="4223" w:type="dxa"/>
            <w:shd w:val="clear" w:color="auto" w:fill="E7E6E6"/>
          </w:tcPr>
          <w:p w14:paraId="730B4D24" w14:textId="029BC469" w:rsidR="00173418" w:rsidRPr="00173418" w:rsidRDefault="00173418" w:rsidP="00173418">
            <w:pPr>
              <w:adjustRightInd w:val="0"/>
              <w:jc w:val="left"/>
              <w:rPr>
                <w:szCs w:val="22"/>
              </w:rPr>
            </w:pPr>
            <w:r w:rsidRPr="00173418">
              <w:rPr>
                <w:rFonts w:hint="eastAsia"/>
                <w:szCs w:val="22"/>
              </w:rPr>
              <w:t>Ｄ</w:t>
            </w:r>
            <w:r w:rsidRPr="00173418">
              <w:rPr>
                <w:szCs w:val="22"/>
              </w:rPr>
              <w:t>(　　　　　　　　　　　　　　　　)</w:t>
            </w:r>
          </w:p>
        </w:tc>
      </w:tr>
      <w:tr w:rsidR="00173418" w:rsidRPr="00173418" w14:paraId="4335EC9A" w14:textId="77777777" w:rsidTr="005C18D9">
        <w:tc>
          <w:tcPr>
            <w:tcW w:w="432" w:type="dxa"/>
          </w:tcPr>
          <w:p w14:paraId="467D6FF1" w14:textId="77777777" w:rsidR="00173418" w:rsidRPr="00173418" w:rsidRDefault="00173418" w:rsidP="00173418">
            <w:pPr>
              <w:adjustRightInd w:val="0"/>
              <w:jc w:val="left"/>
              <w:rPr>
                <w:szCs w:val="22"/>
              </w:rPr>
            </w:pPr>
            <w:r w:rsidRPr="00173418">
              <w:rPr>
                <w:rFonts w:hint="eastAsia"/>
                <w:szCs w:val="22"/>
              </w:rPr>
              <w:t>4</w:t>
            </w:r>
          </w:p>
        </w:tc>
        <w:tc>
          <w:tcPr>
            <w:tcW w:w="2436" w:type="dxa"/>
          </w:tcPr>
          <w:p w14:paraId="553C5A33" w14:textId="77777777" w:rsidR="00173418" w:rsidRPr="00173418" w:rsidRDefault="00173418" w:rsidP="00173418">
            <w:pPr>
              <w:adjustRightInd w:val="0"/>
              <w:jc w:val="left"/>
              <w:rPr>
                <w:szCs w:val="22"/>
              </w:rPr>
            </w:pPr>
            <w:r w:rsidRPr="00173418">
              <w:rPr>
                <w:rFonts w:hint="eastAsia"/>
                <w:szCs w:val="22"/>
              </w:rPr>
              <w:t>神経・生理心理学</w:t>
            </w:r>
          </w:p>
        </w:tc>
        <w:tc>
          <w:tcPr>
            <w:tcW w:w="1227" w:type="dxa"/>
          </w:tcPr>
          <w:p w14:paraId="075D34B7" w14:textId="77777777" w:rsidR="00173418" w:rsidRPr="00173418" w:rsidRDefault="00173418" w:rsidP="00173418">
            <w:pPr>
              <w:adjustRightInd w:val="0"/>
              <w:jc w:val="left"/>
              <w:rPr>
                <w:szCs w:val="22"/>
              </w:rPr>
            </w:pPr>
          </w:p>
        </w:tc>
        <w:tc>
          <w:tcPr>
            <w:tcW w:w="426" w:type="dxa"/>
          </w:tcPr>
          <w:p w14:paraId="1DBC1052" w14:textId="77777777" w:rsidR="00173418" w:rsidRPr="00173418" w:rsidRDefault="00173418" w:rsidP="00173418">
            <w:pPr>
              <w:adjustRightInd w:val="0"/>
              <w:jc w:val="left"/>
              <w:rPr>
                <w:szCs w:val="22"/>
              </w:rPr>
            </w:pPr>
            <w:r w:rsidRPr="00173418">
              <w:rPr>
                <w:rFonts w:hint="eastAsia"/>
                <w:szCs w:val="22"/>
              </w:rPr>
              <w:t>Ａ</w:t>
            </w:r>
          </w:p>
        </w:tc>
        <w:tc>
          <w:tcPr>
            <w:tcW w:w="426" w:type="dxa"/>
          </w:tcPr>
          <w:p w14:paraId="52CAEA56" w14:textId="77777777" w:rsidR="00173418" w:rsidRPr="00173418" w:rsidRDefault="00173418" w:rsidP="00173418">
            <w:pPr>
              <w:adjustRightInd w:val="0"/>
              <w:jc w:val="left"/>
              <w:rPr>
                <w:szCs w:val="22"/>
              </w:rPr>
            </w:pPr>
            <w:r w:rsidRPr="00173418">
              <w:rPr>
                <w:rFonts w:hint="eastAsia"/>
                <w:szCs w:val="22"/>
              </w:rPr>
              <w:t>Ｂ</w:t>
            </w:r>
          </w:p>
        </w:tc>
        <w:tc>
          <w:tcPr>
            <w:tcW w:w="426" w:type="dxa"/>
          </w:tcPr>
          <w:p w14:paraId="4D8CC932" w14:textId="77777777" w:rsidR="00173418" w:rsidRPr="00173418" w:rsidRDefault="00173418" w:rsidP="00173418">
            <w:pPr>
              <w:adjustRightInd w:val="0"/>
              <w:jc w:val="left"/>
              <w:rPr>
                <w:szCs w:val="22"/>
              </w:rPr>
            </w:pPr>
            <w:r w:rsidRPr="00173418">
              <w:rPr>
                <w:szCs w:val="22"/>
              </w:rPr>
              <w:t>Ｃ</w:t>
            </w:r>
          </w:p>
        </w:tc>
        <w:tc>
          <w:tcPr>
            <w:tcW w:w="4223" w:type="dxa"/>
          </w:tcPr>
          <w:p w14:paraId="2D0F68D8" w14:textId="2CCA96BC" w:rsidR="00173418" w:rsidRPr="00173418" w:rsidRDefault="00173418" w:rsidP="00173418">
            <w:pPr>
              <w:adjustRightInd w:val="0"/>
              <w:jc w:val="left"/>
              <w:rPr>
                <w:szCs w:val="22"/>
              </w:rPr>
            </w:pPr>
            <w:r w:rsidRPr="00173418">
              <w:rPr>
                <w:rFonts w:hint="eastAsia"/>
                <w:szCs w:val="22"/>
              </w:rPr>
              <w:t>Ｄ</w:t>
            </w:r>
            <w:r w:rsidRPr="00173418">
              <w:rPr>
                <w:szCs w:val="22"/>
              </w:rPr>
              <w:t>(　　　　　　　　　　　　　　　　)</w:t>
            </w:r>
          </w:p>
        </w:tc>
      </w:tr>
      <w:tr w:rsidR="00173418" w:rsidRPr="00173418" w14:paraId="6EEB60A5" w14:textId="77777777" w:rsidTr="005C18D9">
        <w:tc>
          <w:tcPr>
            <w:tcW w:w="432" w:type="dxa"/>
            <w:shd w:val="clear" w:color="auto" w:fill="E7E6E6"/>
          </w:tcPr>
          <w:p w14:paraId="06C2AA63" w14:textId="77777777" w:rsidR="00173418" w:rsidRPr="00173418" w:rsidRDefault="00173418" w:rsidP="00173418">
            <w:pPr>
              <w:adjustRightInd w:val="0"/>
              <w:jc w:val="left"/>
              <w:rPr>
                <w:szCs w:val="22"/>
              </w:rPr>
            </w:pPr>
            <w:r w:rsidRPr="00173418">
              <w:rPr>
                <w:rFonts w:hint="eastAsia"/>
                <w:szCs w:val="22"/>
              </w:rPr>
              <w:t>5</w:t>
            </w:r>
          </w:p>
        </w:tc>
        <w:tc>
          <w:tcPr>
            <w:tcW w:w="2436" w:type="dxa"/>
            <w:shd w:val="clear" w:color="auto" w:fill="E7E6E6"/>
          </w:tcPr>
          <w:p w14:paraId="750F54A7" w14:textId="77777777" w:rsidR="00173418" w:rsidRPr="00173418" w:rsidRDefault="00173418" w:rsidP="00173418">
            <w:pPr>
              <w:adjustRightInd w:val="0"/>
              <w:jc w:val="left"/>
              <w:rPr>
                <w:szCs w:val="22"/>
              </w:rPr>
            </w:pPr>
            <w:r w:rsidRPr="00173418">
              <w:rPr>
                <w:rFonts w:hint="eastAsia"/>
                <w:szCs w:val="22"/>
              </w:rPr>
              <w:t>社会・集団・家族心理学</w:t>
            </w:r>
          </w:p>
        </w:tc>
        <w:tc>
          <w:tcPr>
            <w:tcW w:w="1227" w:type="dxa"/>
            <w:shd w:val="clear" w:color="auto" w:fill="E7E6E6"/>
          </w:tcPr>
          <w:p w14:paraId="682F8FD0" w14:textId="77777777" w:rsidR="00173418" w:rsidRPr="00173418" w:rsidRDefault="00173418" w:rsidP="00173418">
            <w:pPr>
              <w:adjustRightInd w:val="0"/>
              <w:jc w:val="left"/>
              <w:rPr>
                <w:szCs w:val="22"/>
              </w:rPr>
            </w:pPr>
          </w:p>
        </w:tc>
        <w:tc>
          <w:tcPr>
            <w:tcW w:w="426" w:type="dxa"/>
            <w:shd w:val="clear" w:color="auto" w:fill="E7E6E6"/>
          </w:tcPr>
          <w:p w14:paraId="03AD163A" w14:textId="77777777" w:rsidR="00173418" w:rsidRPr="00173418" w:rsidRDefault="00173418" w:rsidP="00173418">
            <w:pPr>
              <w:adjustRightInd w:val="0"/>
              <w:jc w:val="left"/>
              <w:rPr>
                <w:szCs w:val="22"/>
              </w:rPr>
            </w:pPr>
            <w:r w:rsidRPr="00173418">
              <w:rPr>
                <w:rFonts w:hint="eastAsia"/>
                <w:szCs w:val="22"/>
              </w:rPr>
              <w:t>Ａ</w:t>
            </w:r>
          </w:p>
        </w:tc>
        <w:tc>
          <w:tcPr>
            <w:tcW w:w="426" w:type="dxa"/>
            <w:shd w:val="clear" w:color="auto" w:fill="E7E6E6"/>
          </w:tcPr>
          <w:p w14:paraId="223A659F" w14:textId="77777777" w:rsidR="00173418" w:rsidRPr="00173418" w:rsidRDefault="00173418" w:rsidP="00173418">
            <w:pPr>
              <w:adjustRightInd w:val="0"/>
              <w:jc w:val="left"/>
              <w:rPr>
                <w:szCs w:val="22"/>
              </w:rPr>
            </w:pPr>
            <w:r w:rsidRPr="00173418">
              <w:rPr>
                <w:rFonts w:hint="eastAsia"/>
                <w:szCs w:val="22"/>
              </w:rPr>
              <w:t>Ｂ</w:t>
            </w:r>
          </w:p>
        </w:tc>
        <w:tc>
          <w:tcPr>
            <w:tcW w:w="426" w:type="dxa"/>
            <w:shd w:val="clear" w:color="auto" w:fill="E7E6E6"/>
          </w:tcPr>
          <w:p w14:paraId="3559413B" w14:textId="77777777" w:rsidR="00173418" w:rsidRPr="00173418" w:rsidRDefault="00173418" w:rsidP="00173418">
            <w:pPr>
              <w:adjustRightInd w:val="0"/>
              <w:jc w:val="left"/>
              <w:rPr>
                <w:szCs w:val="22"/>
              </w:rPr>
            </w:pPr>
            <w:r w:rsidRPr="00173418">
              <w:rPr>
                <w:szCs w:val="22"/>
              </w:rPr>
              <w:t>Ｃ</w:t>
            </w:r>
          </w:p>
        </w:tc>
        <w:tc>
          <w:tcPr>
            <w:tcW w:w="4223" w:type="dxa"/>
            <w:shd w:val="clear" w:color="auto" w:fill="E7E6E6"/>
          </w:tcPr>
          <w:p w14:paraId="3C283E50" w14:textId="73057E2D" w:rsidR="00173418" w:rsidRPr="00173418" w:rsidRDefault="00173418" w:rsidP="00173418">
            <w:pPr>
              <w:adjustRightInd w:val="0"/>
              <w:jc w:val="left"/>
              <w:rPr>
                <w:szCs w:val="22"/>
              </w:rPr>
            </w:pPr>
            <w:r w:rsidRPr="00173418">
              <w:rPr>
                <w:rFonts w:hint="eastAsia"/>
                <w:szCs w:val="22"/>
              </w:rPr>
              <w:t>Ｄ</w:t>
            </w:r>
            <w:r w:rsidRPr="00173418">
              <w:rPr>
                <w:szCs w:val="22"/>
              </w:rPr>
              <w:t>(　　　　　　　　　　　　　　　　)</w:t>
            </w:r>
          </w:p>
        </w:tc>
      </w:tr>
      <w:tr w:rsidR="00173418" w:rsidRPr="00173418" w14:paraId="51334BCC" w14:textId="77777777" w:rsidTr="005C18D9">
        <w:tc>
          <w:tcPr>
            <w:tcW w:w="432" w:type="dxa"/>
          </w:tcPr>
          <w:p w14:paraId="56E7951F" w14:textId="77777777" w:rsidR="00173418" w:rsidRPr="00173418" w:rsidRDefault="00173418" w:rsidP="00173418">
            <w:pPr>
              <w:adjustRightInd w:val="0"/>
              <w:jc w:val="left"/>
              <w:rPr>
                <w:szCs w:val="22"/>
              </w:rPr>
            </w:pPr>
            <w:r w:rsidRPr="00173418">
              <w:rPr>
                <w:rFonts w:hint="eastAsia"/>
                <w:szCs w:val="22"/>
              </w:rPr>
              <w:t>6</w:t>
            </w:r>
          </w:p>
        </w:tc>
        <w:tc>
          <w:tcPr>
            <w:tcW w:w="2436" w:type="dxa"/>
          </w:tcPr>
          <w:p w14:paraId="0D50B7C8" w14:textId="77777777" w:rsidR="00173418" w:rsidRPr="00173418" w:rsidRDefault="00173418" w:rsidP="00173418">
            <w:pPr>
              <w:adjustRightInd w:val="0"/>
              <w:jc w:val="left"/>
              <w:rPr>
                <w:szCs w:val="22"/>
              </w:rPr>
            </w:pPr>
            <w:r w:rsidRPr="00173418">
              <w:rPr>
                <w:rFonts w:hint="eastAsia"/>
                <w:szCs w:val="22"/>
              </w:rPr>
              <w:t>健康・医療心理学</w:t>
            </w:r>
          </w:p>
        </w:tc>
        <w:tc>
          <w:tcPr>
            <w:tcW w:w="1227" w:type="dxa"/>
          </w:tcPr>
          <w:p w14:paraId="6CA72E3F" w14:textId="77777777" w:rsidR="00173418" w:rsidRPr="00173418" w:rsidRDefault="00173418" w:rsidP="00173418">
            <w:pPr>
              <w:adjustRightInd w:val="0"/>
              <w:jc w:val="left"/>
              <w:rPr>
                <w:szCs w:val="22"/>
              </w:rPr>
            </w:pPr>
          </w:p>
        </w:tc>
        <w:tc>
          <w:tcPr>
            <w:tcW w:w="426" w:type="dxa"/>
          </w:tcPr>
          <w:p w14:paraId="64A628BC" w14:textId="77777777" w:rsidR="00173418" w:rsidRPr="00173418" w:rsidRDefault="00173418" w:rsidP="00173418">
            <w:pPr>
              <w:adjustRightInd w:val="0"/>
              <w:jc w:val="left"/>
              <w:rPr>
                <w:szCs w:val="22"/>
              </w:rPr>
            </w:pPr>
            <w:r w:rsidRPr="00173418">
              <w:rPr>
                <w:rFonts w:hint="eastAsia"/>
                <w:szCs w:val="22"/>
              </w:rPr>
              <w:t>Ａ</w:t>
            </w:r>
          </w:p>
        </w:tc>
        <w:tc>
          <w:tcPr>
            <w:tcW w:w="426" w:type="dxa"/>
          </w:tcPr>
          <w:p w14:paraId="5575AC42" w14:textId="77777777" w:rsidR="00173418" w:rsidRPr="00173418" w:rsidRDefault="00173418" w:rsidP="00173418">
            <w:pPr>
              <w:adjustRightInd w:val="0"/>
              <w:jc w:val="left"/>
              <w:rPr>
                <w:szCs w:val="22"/>
              </w:rPr>
            </w:pPr>
            <w:r w:rsidRPr="00173418">
              <w:rPr>
                <w:rFonts w:hint="eastAsia"/>
                <w:szCs w:val="22"/>
              </w:rPr>
              <w:t>Ｂ</w:t>
            </w:r>
          </w:p>
        </w:tc>
        <w:tc>
          <w:tcPr>
            <w:tcW w:w="426" w:type="dxa"/>
          </w:tcPr>
          <w:p w14:paraId="1E5E3266" w14:textId="77777777" w:rsidR="00173418" w:rsidRPr="00173418" w:rsidRDefault="00173418" w:rsidP="00173418">
            <w:pPr>
              <w:adjustRightInd w:val="0"/>
              <w:jc w:val="left"/>
              <w:rPr>
                <w:szCs w:val="22"/>
              </w:rPr>
            </w:pPr>
            <w:r w:rsidRPr="00173418">
              <w:rPr>
                <w:szCs w:val="22"/>
              </w:rPr>
              <w:t>Ｃ</w:t>
            </w:r>
          </w:p>
        </w:tc>
        <w:tc>
          <w:tcPr>
            <w:tcW w:w="4223" w:type="dxa"/>
          </w:tcPr>
          <w:p w14:paraId="1EC04567" w14:textId="34C667AB" w:rsidR="00173418" w:rsidRPr="00173418" w:rsidRDefault="00173418" w:rsidP="00173418">
            <w:pPr>
              <w:adjustRightInd w:val="0"/>
              <w:jc w:val="left"/>
              <w:rPr>
                <w:szCs w:val="22"/>
              </w:rPr>
            </w:pPr>
            <w:r w:rsidRPr="00173418">
              <w:rPr>
                <w:rFonts w:hint="eastAsia"/>
                <w:szCs w:val="22"/>
              </w:rPr>
              <w:t>Ｄ</w:t>
            </w:r>
            <w:r w:rsidRPr="00173418">
              <w:rPr>
                <w:szCs w:val="22"/>
              </w:rPr>
              <w:t>(　　　　　　　　　　　　　　　　)</w:t>
            </w:r>
          </w:p>
        </w:tc>
      </w:tr>
      <w:tr w:rsidR="00173418" w:rsidRPr="00173418" w14:paraId="5B07D052" w14:textId="77777777" w:rsidTr="005C18D9">
        <w:tc>
          <w:tcPr>
            <w:tcW w:w="432" w:type="dxa"/>
            <w:shd w:val="clear" w:color="auto" w:fill="E7E6E6"/>
          </w:tcPr>
          <w:p w14:paraId="37EFA09C" w14:textId="77777777" w:rsidR="00173418" w:rsidRPr="00173418" w:rsidRDefault="00173418" w:rsidP="00173418">
            <w:pPr>
              <w:adjustRightInd w:val="0"/>
              <w:jc w:val="left"/>
              <w:rPr>
                <w:szCs w:val="22"/>
              </w:rPr>
            </w:pPr>
            <w:r w:rsidRPr="00173418">
              <w:rPr>
                <w:rFonts w:hint="eastAsia"/>
                <w:szCs w:val="22"/>
              </w:rPr>
              <w:t>7</w:t>
            </w:r>
          </w:p>
        </w:tc>
        <w:tc>
          <w:tcPr>
            <w:tcW w:w="2436" w:type="dxa"/>
            <w:shd w:val="clear" w:color="auto" w:fill="E7E6E6"/>
          </w:tcPr>
          <w:p w14:paraId="7EF14FCB" w14:textId="77777777" w:rsidR="00173418" w:rsidRPr="00173418" w:rsidRDefault="00173418" w:rsidP="00173418">
            <w:pPr>
              <w:adjustRightInd w:val="0"/>
              <w:jc w:val="left"/>
              <w:rPr>
                <w:szCs w:val="22"/>
              </w:rPr>
            </w:pPr>
            <w:r w:rsidRPr="00173418">
              <w:rPr>
                <w:rFonts w:hint="eastAsia"/>
                <w:szCs w:val="22"/>
              </w:rPr>
              <w:t>教育・学校心理学</w:t>
            </w:r>
          </w:p>
        </w:tc>
        <w:tc>
          <w:tcPr>
            <w:tcW w:w="1227" w:type="dxa"/>
            <w:shd w:val="clear" w:color="auto" w:fill="E7E6E6"/>
          </w:tcPr>
          <w:p w14:paraId="0A8F17C2" w14:textId="77777777" w:rsidR="00173418" w:rsidRPr="00173418" w:rsidRDefault="00173418" w:rsidP="00173418">
            <w:pPr>
              <w:adjustRightInd w:val="0"/>
              <w:jc w:val="left"/>
              <w:rPr>
                <w:szCs w:val="22"/>
              </w:rPr>
            </w:pPr>
          </w:p>
        </w:tc>
        <w:tc>
          <w:tcPr>
            <w:tcW w:w="426" w:type="dxa"/>
            <w:shd w:val="clear" w:color="auto" w:fill="E7E6E6"/>
          </w:tcPr>
          <w:p w14:paraId="2E8F2E71" w14:textId="77777777" w:rsidR="00173418" w:rsidRPr="00173418" w:rsidRDefault="00173418" w:rsidP="00173418">
            <w:pPr>
              <w:adjustRightInd w:val="0"/>
              <w:jc w:val="left"/>
              <w:rPr>
                <w:szCs w:val="22"/>
              </w:rPr>
            </w:pPr>
            <w:r w:rsidRPr="00173418">
              <w:rPr>
                <w:rFonts w:hint="eastAsia"/>
                <w:szCs w:val="22"/>
              </w:rPr>
              <w:t>Ａ</w:t>
            </w:r>
          </w:p>
        </w:tc>
        <w:tc>
          <w:tcPr>
            <w:tcW w:w="426" w:type="dxa"/>
            <w:shd w:val="clear" w:color="auto" w:fill="E7E6E6"/>
          </w:tcPr>
          <w:p w14:paraId="45F56B09" w14:textId="77777777" w:rsidR="00173418" w:rsidRPr="00173418" w:rsidRDefault="00173418" w:rsidP="00173418">
            <w:pPr>
              <w:adjustRightInd w:val="0"/>
              <w:jc w:val="left"/>
              <w:rPr>
                <w:szCs w:val="22"/>
              </w:rPr>
            </w:pPr>
            <w:r w:rsidRPr="00173418">
              <w:rPr>
                <w:rFonts w:hint="eastAsia"/>
                <w:szCs w:val="22"/>
              </w:rPr>
              <w:t>Ｂ</w:t>
            </w:r>
          </w:p>
        </w:tc>
        <w:tc>
          <w:tcPr>
            <w:tcW w:w="426" w:type="dxa"/>
            <w:shd w:val="clear" w:color="auto" w:fill="E7E6E6"/>
          </w:tcPr>
          <w:p w14:paraId="731804C5" w14:textId="77777777" w:rsidR="00173418" w:rsidRPr="00173418" w:rsidRDefault="00173418" w:rsidP="00173418">
            <w:pPr>
              <w:adjustRightInd w:val="0"/>
              <w:jc w:val="left"/>
              <w:rPr>
                <w:szCs w:val="22"/>
              </w:rPr>
            </w:pPr>
            <w:r w:rsidRPr="00173418">
              <w:rPr>
                <w:szCs w:val="22"/>
              </w:rPr>
              <w:t>Ｃ</w:t>
            </w:r>
          </w:p>
        </w:tc>
        <w:tc>
          <w:tcPr>
            <w:tcW w:w="4223" w:type="dxa"/>
            <w:shd w:val="clear" w:color="auto" w:fill="E7E6E6"/>
          </w:tcPr>
          <w:p w14:paraId="7B7BE4DC" w14:textId="3A83C8CA" w:rsidR="00173418" w:rsidRPr="00173418" w:rsidRDefault="00173418" w:rsidP="00173418">
            <w:pPr>
              <w:adjustRightInd w:val="0"/>
              <w:jc w:val="left"/>
              <w:rPr>
                <w:szCs w:val="22"/>
              </w:rPr>
            </w:pPr>
            <w:r w:rsidRPr="00173418">
              <w:rPr>
                <w:rFonts w:hint="eastAsia"/>
                <w:szCs w:val="22"/>
              </w:rPr>
              <w:t>Ｄ</w:t>
            </w:r>
            <w:r w:rsidRPr="00173418">
              <w:rPr>
                <w:szCs w:val="22"/>
              </w:rPr>
              <w:t>(　　　　　　　　　　　　　　　　)</w:t>
            </w:r>
          </w:p>
        </w:tc>
      </w:tr>
      <w:tr w:rsidR="00173418" w:rsidRPr="00173418" w14:paraId="38AF1627" w14:textId="77777777" w:rsidTr="005C18D9">
        <w:tc>
          <w:tcPr>
            <w:tcW w:w="432" w:type="dxa"/>
          </w:tcPr>
          <w:p w14:paraId="55CFB221" w14:textId="77777777" w:rsidR="00173418" w:rsidRPr="00173418" w:rsidRDefault="00173418" w:rsidP="00173418">
            <w:pPr>
              <w:adjustRightInd w:val="0"/>
              <w:jc w:val="left"/>
              <w:rPr>
                <w:szCs w:val="22"/>
              </w:rPr>
            </w:pPr>
            <w:r w:rsidRPr="00173418">
              <w:rPr>
                <w:rFonts w:hint="eastAsia"/>
                <w:szCs w:val="22"/>
              </w:rPr>
              <w:t>8</w:t>
            </w:r>
          </w:p>
        </w:tc>
        <w:tc>
          <w:tcPr>
            <w:tcW w:w="2436" w:type="dxa"/>
          </w:tcPr>
          <w:p w14:paraId="1BF17BC0" w14:textId="77777777" w:rsidR="00173418" w:rsidRPr="00173418" w:rsidRDefault="00173418" w:rsidP="00173418">
            <w:pPr>
              <w:adjustRightInd w:val="0"/>
              <w:jc w:val="left"/>
              <w:rPr>
                <w:szCs w:val="22"/>
              </w:rPr>
            </w:pPr>
            <w:r w:rsidRPr="00173418">
              <w:rPr>
                <w:rFonts w:hint="eastAsia"/>
                <w:szCs w:val="22"/>
              </w:rPr>
              <w:t>司法・犯罪心理学</w:t>
            </w:r>
          </w:p>
        </w:tc>
        <w:tc>
          <w:tcPr>
            <w:tcW w:w="1227" w:type="dxa"/>
          </w:tcPr>
          <w:p w14:paraId="1A252D79" w14:textId="77777777" w:rsidR="00173418" w:rsidRPr="00173418" w:rsidRDefault="00173418" w:rsidP="00173418">
            <w:pPr>
              <w:adjustRightInd w:val="0"/>
              <w:jc w:val="left"/>
              <w:rPr>
                <w:szCs w:val="22"/>
              </w:rPr>
            </w:pPr>
          </w:p>
        </w:tc>
        <w:tc>
          <w:tcPr>
            <w:tcW w:w="426" w:type="dxa"/>
          </w:tcPr>
          <w:p w14:paraId="1F4E41B1" w14:textId="77777777" w:rsidR="00173418" w:rsidRPr="00173418" w:rsidRDefault="00173418" w:rsidP="00173418">
            <w:pPr>
              <w:adjustRightInd w:val="0"/>
              <w:jc w:val="left"/>
              <w:rPr>
                <w:szCs w:val="22"/>
              </w:rPr>
            </w:pPr>
            <w:r w:rsidRPr="00173418">
              <w:rPr>
                <w:rFonts w:hint="eastAsia"/>
                <w:szCs w:val="22"/>
              </w:rPr>
              <w:t>Ａ</w:t>
            </w:r>
          </w:p>
        </w:tc>
        <w:tc>
          <w:tcPr>
            <w:tcW w:w="426" w:type="dxa"/>
          </w:tcPr>
          <w:p w14:paraId="183AE8C3" w14:textId="77777777" w:rsidR="00173418" w:rsidRPr="00173418" w:rsidRDefault="00173418" w:rsidP="00173418">
            <w:pPr>
              <w:adjustRightInd w:val="0"/>
              <w:jc w:val="left"/>
              <w:rPr>
                <w:szCs w:val="22"/>
              </w:rPr>
            </w:pPr>
            <w:r w:rsidRPr="00173418">
              <w:rPr>
                <w:rFonts w:hint="eastAsia"/>
                <w:szCs w:val="22"/>
              </w:rPr>
              <w:t>Ｂ</w:t>
            </w:r>
          </w:p>
        </w:tc>
        <w:tc>
          <w:tcPr>
            <w:tcW w:w="426" w:type="dxa"/>
          </w:tcPr>
          <w:p w14:paraId="270042EE" w14:textId="77777777" w:rsidR="00173418" w:rsidRPr="00173418" w:rsidRDefault="00173418" w:rsidP="00173418">
            <w:pPr>
              <w:adjustRightInd w:val="0"/>
              <w:jc w:val="left"/>
              <w:rPr>
                <w:szCs w:val="22"/>
              </w:rPr>
            </w:pPr>
            <w:r w:rsidRPr="00173418">
              <w:rPr>
                <w:szCs w:val="22"/>
              </w:rPr>
              <w:t>Ｃ</w:t>
            </w:r>
          </w:p>
        </w:tc>
        <w:tc>
          <w:tcPr>
            <w:tcW w:w="4223" w:type="dxa"/>
          </w:tcPr>
          <w:p w14:paraId="50145FE1" w14:textId="6CBAB3AA" w:rsidR="00173418" w:rsidRPr="00173418" w:rsidRDefault="00173418" w:rsidP="00173418">
            <w:pPr>
              <w:adjustRightInd w:val="0"/>
              <w:jc w:val="left"/>
              <w:rPr>
                <w:szCs w:val="22"/>
              </w:rPr>
            </w:pPr>
            <w:r w:rsidRPr="00173418">
              <w:rPr>
                <w:rFonts w:hint="eastAsia"/>
                <w:szCs w:val="22"/>
              </w:rPr>
              <w:t>Ｄ</w:t>
            </w:r>
            <w:r w:rsidRPr="00173418">
              <w:rPr>
                <w:szCs w:val="22"/>
              </w:rPr>
              <w:t>(　　　　　　　　　　　　　　　　)</w:t>
            </w:r>
          </w:p>
        </w:tc>
      </w:tr>
      <w:tr w:rsidR="00173418" w:rsidRPr="00173418" w14:paraId="609C2EFF" w14:textId="77777777" w:rsidTr="005C18D9">
        <w:tc>
          <w:tcPr>
            <w:tcW w:w="432" w:type="dxa"/>
            <w:shd w:val="clear" w:color="auto" w:fill="E7E6E6"/>
          </w:tcPr>
          <w:p w14:paraId="2FF1A0B9" w14:textId="77777777" w:rsidR="00173418" w:rsidRPr="00173418" w:rsidRDefault="00173418" w:rsidP="00173418">
            <w:pPr>
              <w:adjustRightInd w:val="0"/>
              <w:jc w:val="left"/>
              <w:rPr>
                <w:szCs w:val="22"/>
              </w:rPr>
            </w:pPr>
            <w:r w:rsidRPr="00173418">
              <w:rPr>
                <w:rFonts w:hint="eastAsia"/>
                <w:szCs w:val="22"/>
              </w:rPr>
              <w:t>9</w:t>
            </w:r>
          </w:p>
        </w:tc>
        <w:tc>
          <w:tcPr>
            <w:tcW w:w="2436" w:type="dxa"/>
            <w:shd w:val="clear" w:color="auto" w:fill="E7E6E6"/>
          </w:tcPr>
          <w:p w14:paraId="63AFA8C7" w14:textId="77777777" w:rsidR="00173418" w:rsidRPr="00173418" w:rsidRDefault="00173418" w:rsidP="00173418">
            <w:pPr>
              <w:adjustRightInd w:val="0"/>
              <w:jc w:val="left"/>
              <w:rPr>
                <w:szCs w:val="22"/>
              </w:rPr>
            </w:pPr>
            <w:r w:rsidRPr="00173418">
              <w:rPr>
                <w:rFonts w:hint="eastAsia"/>
                <w:szCs w:val="22"/>
              </w:rPr>
              <w:t>産業・組織心理学</w:t>
            </w:r>
          </w:p>
        </w:tc>
        <w:tc>
          <w:tcPr>
            <w:tcW w:w="1227" w:type="dxa"/>
            <w:shd w:val="clear" w:color="auto" w:fill="E7E6E6"/>
          </w:tcPr>
          <w:p w14:paraId="64EAD6BF" w14:textId="77777777" w:rsidR="00173418" w:rsidRPr="00173418" w:rsidRDefault="00173418" w:rsidP="00173418">
            <w:pPr>
              <w:adjustRightInd w:val="0"/>
              <w:jc w:val="left"/>
              <w:rPr>
                <w:szCs w:val="22"/>
              </w:rPr>
            </w:pPr>
          </w:p>
        </w:tc>
        <w:tc>
          <w:tcPr>
            <w:tcW w:w="426" w:type="dxa"/>
            <w:shd w:val="clear" w:color="auto" w:fill="E7E6E6"/>
          </w:tcPr>
          <w:p w14:paraId="203D5247" w14:textId="77777777" w:rsidR="00173418" w:rsidRPr="00173418" w:rsidRDefault="00173418" w:rsidP="00173418">
            <w:pPr>
              <w:adjustRightInd w:val="0"/>
              <w:jc w:val="left"/>
              <w:rPr>
                <w:szCs w:val="22"/>
              </w:rPr>
            </w:pPr>
            <w:r w:rsidRPr="00173418">
              <w:rPr>
                <w:rFonts w:hint="eastAsia"/>
                <w:szCs w:val="22"/>
              </w:rPr>
              <w:t>Ａ</w:t>
            </w:r>
          </w:p>
        </w:tc>
        <w:tc>
          <w:tcPr>
            <w:tcW w:w="426" w:type="dxa"/>
            <w:shd w:val="clear" w:color="auto" w:fill="E7E6E6"/>
          </w:tcPr>
          <w:p w14:paraId="6B8A2F0E" w14:textId="77777777" w:rsidR="00173418" w:rsidRPr="00173418" w:rsidRDefault="00173418" w:rsidP="00173418">
            <w:pPr>
              <w:adjustRightInd w:val="0"/>
              <w:jc w:val="left"/>
              <w:rPr>
                <w:szCs w:val="22"/>
              </w:rPr>
            </w:pPr>
            <w:r w:rsidRPr="00173418">
              <w:rPr>
                <w:rFonts w:hint="eastAsia"/>
                <w:szCs w:val="22"/>
              </w:rPr>
              <w:t>Ｂ</w:t>
            </w:r>
          </w:p>
        </w:tc>
        <w:tc>
          <w:tcPr>
            <w:tcW w:w="426" w:type="dxa"/>
            <w:shd w:val="clear" w:color="auto" w:fill="E7E6E6"/>
          </w:tcPr>
          <w:p w14:paraId="2F3C0DF2" w14:textId="77777777" w:rsidR="00173418" w:rsidRPr="00173418" w:rsidRDefault="00173418" w:rsidP="00173418">
            <w:pPr>
              <w:adjustRightInd w:val="0"/>
              <w:jc w:val="left"/>
              <w:rPr>
                <w:szCs w:val="22"/>
              </w:rPr>
            </w:pPr>
            <w:r w:rsidRPr="00173418">
              <w:rPr>
                <w:szCs w:val="22"/>
              </w:rPr>
              <w:t>Ｃ</w:t>
            </w:r>
          </w:p>
        </w:tc>
        <w:tc>
          <w:tcPr>
            <w:tcW w:w="4223" w:type="dxa"/>
            <w:shd w:val="clear" w:color="auto" w:fill="E7E6E6"/>
          </w:tcPr>
          <w:p w14:paraId="2DEFB915" w14:textId="518B6922" w:rsidR="00173418" w:rsidRPr="00173418" w:rsidRDefault="00173418" w:rsidP="00173418">
            <w:pPr>
              <w:adjustRightInd w:val="0"/>
              <w:jc w:val="left"/>
              <w:rPr>
                <w:szCs w:val="22"/>
              </w:rPr>
            </w:pPr>
            <w:r w:rsidRPr="00173418">
              <w:rPr>
                <w:rFonts w:hint="eastAsia"/>
                <w:szCs w:val="22"/>
              </w:rPr>
              <w:t>Ｄ</w:t>
            </w:r>
            <w:r w:rsidRPr="00173418">
              <w:rPr>
                <w:szCs w:val="22"/>
              </w:rPr>
              <w:t>(　　　　　　　　　　　　　　　　)</w:t>
            </w:r>
          </w:p>
        </w:tc>
      </w:tr>
    </w:tbl>
    <w:p w14:paraId="0EAA2514" w14:textId="69436A37" w:rsidR="00173418" w:rsidRPr="00173418" w:rsidRDefault="005C18D9" w:rsidP="005C18D9">
      <w:pPr>
        <w:adjustRightInd w:val="0"/>
        <w:ind w:left="-17"/>
        <w:jc w:val="left"/>
        <w:rPr>
          <w:rFonts w:ascii="游明朝" w:eastAsia="游明朝" w:hAnsi="游明朝"/>
          <w:b/>
          <w:bCs/>
          <w:szCs w:val="22"/>
        </w:rPr>
      </w:pPr>
      <w:r w:rsidRPr="005C18D9">
        <w:rPr>
          <w:rFonts w:ascii="游明朝" w:eastAsia="游明朝" w:hAnsi="游明朝" w:hint="eastAsia"/>
          <w:sz w:val="20"/>
          <w:szCs w:val="21"/>
        </w:rPr>
        <w:t>※</w:t>
      </w:r>
      <w:r>
        <w:rPr>
          <w:rFonts w:ascii="游明朝" w:eastAsia="游明朝" w:hAnsi="游明朝" w:hint="eastAsia"/>
          <w:sz w:val="20"/>
          <w:szCs w:val="21"/>
        </w:rPr>
        <w:t>対応方法B（</w:t>
      </w:r>
      <w:r w:rsidRPr="00173418">
        <w:rPr>
          <w:rFonts w:ascii="游明朝" w:eastAsia="游明朝" w:hAnsi="游明朝" w:hint="eastAsia"/>
          <w:szCs w:val="22"/>
        </w:rPr>
        <w:t>ナカグロで繋げられた科目をそれぞれ独立させて</w:t>
      </w:r>
      <w:r>
        <w:rPr>
          <w:rFonts w:ascii="游明朝" w:eastAsia="游明朝" w:hAnsi="游明朝" w:hint="eastAsia"/>
          <w:szCs w:val="22"/>
        </w:rPr>
        <w:t>，</w:t>
      </w:r>
      <w:r w:rsidRPr="00173418">
        <w:rPr>
          <w:rFonts w:ascii="游明朝" w:eastAsia="游明朝" w:hAnsi="游明朝" w:hint="eastAsia"/>
          <w:szCs w:val="22"/>
        </w:rPr>
        <w:t>実施している</w:t>
      </w:r>
      <w:r>
        <w:rPr>
          <w:rFonts w:ascii="游明朝" w:eastAsia="游明朝" w:hAnsi="游明朝" w:hint="eastAsia"/>
          <w:szCs w:val="22"/>
        </w:rPr>
        <w:t>）</w:t>
      </w:r>
      <w:r>
        <w:rPr>
          <w:rFonts w:ascii="游明朝" w:eastAsia="游明朝" w:hAnsi="游明朝" w:hint="eastAsia"/>
          <w:sz w:val="20"/>
          <w:szCs w:val="21"/>
        </w:rPr>
        <w:t>の場合の単位数</w:t>
      </w:r>
      <w:r>
        <w:rPr>
          <w:rFonts w:ascii="游明朝" w:eastAsia="游明朝" w:hAnsi="游明朝" w:hint="eastAsia"/>
          <w:szCs w:val="22"/>
        </w:rPr>
        <w:t>は，独立させた各科目の単位数</w:t>
      </w:r>
      <w:r w:rsidR="000B4848">
        <w:rPr>
          <w:rFonts w:ascii="游明朝" w:eastAsia="游明朝" w:hAnsi="游明朝" w:hint="eastAsia"/>
          <w:szCs w:val="22"/>
        </w:rPr>
        <w:t>の合計</w:t>
      </w:r>
      <w:r>
        <w:rPr>
          <w:rFonts w:ascii="游明朝" w:eastAsia="游明朝" w:hAnsi="游明朝" w:hint="eastAsia"/>
          <w:szCs w:val="22"/>
        </w:rPr>
        <w:t>をご回答ください。</w:t>
      </w:r>
      <w:r w:rsidR="00173418" w:rsidRPr="00173418">
        <w:rPr>
          <w:rFonts w:ascii="游明朝" w:eastAsia="游明朝" w:hAnsi="游明朝"/>
          <w:b/>
          <w:bCs/>
          <w:szCs w:val="22"/>
        </w:rPr>
        <w:br w:type="page"/>
      </w:r>
    </w:p>
    <w:p w14:paraId="305D2325" w14:textId="37948BAF" w:rsidR="00173418" w:rsidRPr="00173418" w:rsidRDefault="00173418" w:rsidP="00173418">
      <w:pPr>
        <w:rPr>
          <w:rFonts w:ascii="游明朝" w:eastAsia="游明朝" w:hAnsi="游明朝"/>
          <w:b/>
          <w:szCs w:val="22"/>
        </w:rPr>
      </w:pPr>
      <w:r w:rsidRPr="00173418">
        <w:rPr>
          <w:rFonts w:ascii="游明朝" w:eastAsia="游明朝" w:hAnsi="游明朝" w:hint="eastAsia"/>
          <w:b/>
          <w:bCs/>
          <w:szCs w:val="22"/>
        </w:rPr>
        <w:lastRenderedPageBreak/>
        <w:t xml:space="preserve">問２　</w:t>
      </w:r>
      <w:r w:rsidRPr="00173418">
        <w:rPr>
          <w:rFonts w:ascii="游明朝" w:eastAsia="游明朝" w:hAnsi="游明朝" w:hint="eastAsia"/>
          <w:b/>
          <w:szCs w:val="22"/>
        </w:rPr>
        <w:t>卒業論文は公認心理師カリキュラムには設定されていませんが</w:t>
      </w:r>
      <w:r w:rsidR="00FC55C4">
        <w:rPr>
          <w:rFonts w:ascii="游明朝" w:eastAsia="游明朝" w:hAnsi="游明朝" w:hint="eastAsia"/>
          <w:b/>
          <w:szCs w:val="22"/>
        </w:rPr>
        <w:t>，</w:t>
      </w:r>
      <w:r w:rsidRPr="00173418">
        <w:rPr>
          <w:rFonts w:ascii="游明朝" w:eastAsia="游明朝" w:hAnsi="游明朝" w:hint="eastAsia"/>
          <w:b/>
          <w:szCs w:val="22"/>
        </w:rPr>
        <w:t>貴学では従来通り</w:t>
      </w:r>
      <w:r w:rsidR="00FC55C4">
        <w:rPr>
          <w:rFonts w:ascii="游明朝" w:eastAsia="游明朝" w:hAnsi="游明朝" w:hint="eastAsia"/>
          <w:b/>
          <w:szCs w:val="22"/>
        </w:rPr>
        <w:t>，</w:t>
      </w:r>
      <w:r w:rsidRPr="00173418">
        <w:rPr>
          <w:rFonts w:ascii="游明朝" w:eastAsia="游明朝" w:hAnsi="游明朝" w:hint="eastAsia"/>
          <w:b/>
          <w:szCs w:val="22"/>
        </w:rPr>
        <w:t>卒業論文（卒業研究）を必修として求めていますか？</w:t>
      </w:r>
    </w:p>
    <w:p w14:paraId="001A02BC" w14:textId="77777777" w:rsidR="00173418" w:rsidRPr="00173418" w:rsidRDefault="00173418" w:rsidP="00173418">
      <w:pPr>
        <w:rPr>
          <w:rFonts w:ascii="游明朝" w:eastAsia="游明朝" w:hAnsi="游明朝"/>
          <w:szCs w:val="22"/>
        </w:rPr>
      </w:pPr>
      <w:r w:rsidRPr="00173418">
        <w:rPr>
          <w:rFonts w:ascii="游明朝" w:eastAsia="游明朝" w:hAnsi="游明朝" w:hint="eastAsia"/>
          <w:szCs w:val="22"/>
        </w:rPr>
        <w:t>（　　）従来通り。卒業論文（卒業研究）は求めている。</w:t>
      </w:r>
    </w:p>
    <w:p w14:paraId="00E793EF" w14:textId="478C07C0" w:rsidR="00173418" w:rsidRPr="00173418" w:rsidRDefault="00173418" w:rsidP="00173418">
      <w:pPr>
        <w:rPr>
          <w:rFonts w:ascii="游明朝" w:eastAsia="游明朝" w:hAnsi="游明朝"/>
          <w:szCs w:val="22"/>
        </w:rPr>
      </w:pPr>
      <w:r w:rsidRPr="00173418">
        <w:rPr>
          <w:rFonts w:ascii="游明朝" w:eastAsia="游明朝" w:hAnsi="游明朝" w:hint="eastAsia"/>
          <w:szCs w:val="22"/>
        </w:rPr>
        <w:t>（　　）もともと</w:t>
      </w:r>
      <w:r w:rsidR="00FC55C4">
        <w:rPr>
          <w:rFonts w:ascii="游明朝" w:eastAsia="游明朝" w:hAnsi="游明朝" w:hint="eastAsia"/>
          <w:szCs w:val="22"/>
        </w:rPr>
        <w:t>，</w:t>
      </w:r>
      <w:r w:rsidRPr="00173418">
        <w:rPr>
          <w:rFonts w:ascii="游明朝" w:eastAsia="游明朝" w:hAnsi="游明朝" w:hint="eastAsia"/>
          <w:szCs w:val="22"/>
        </w:rPr>
        <w:t>卒業論文は求めていない。</w:t>
      </w:r>
    </w:p>
    <w:p w14:paraId="4F22DCB1" w14:textId="6D9CB8AA" w:rsidR="00173418" w:rsidRPr="00173418" w:rsidRDefault="00173418" w:rsidP="00173418">
      <w:pPr>
        <w:rPr>
          <w:rFonts w:ascii="游明朝" w:eastAsia="游明朝" w:hAnsi="游明朝"/>
          <w:szCs w:val="22"/>
        </w:rPr>
      </w:pPr>
      <w:r w:rsidRPr="00173418">
        <w:rPr>
          <w:rFonts w:ascii="游明朝" w:eastAsia="游明朝" w:hAnsi="游明朝" w:hint="eastAsia"/>
          <w:szCs w:val="22"/>
        </w:rPr>
        <w:t>（　　）公認心理師カリキュラム導入以降</w:t>
      </w:r>
      <w:r w:rsidR="00FC55C4">
        <w:rPr>
          <w:rFonts w:ascii="游明朝" w:eastAsia="游明朝" w:hAnsi="游明朝" w:hint="eastAsia"/>
          <w:szCs w:val="22"/>
        </w:rPr>
        <w:t>，</w:t>
      </w:r>
      <w:r w:rsidRPr="00173418">
        <w:rPr>
          <w:rFonts w:ascii="游明朝" w:eastAsia="游明朝" w:hAnsi="游明朝" w:hint="eastAsia"/>
          <w:szCs w:val="22"/>
        </w:rPr>
        <w:t>卒業論文（卒業研究）はカリキュラムから外した。</w:t>
      </w:r>
    </w:p>
    <w:p w14:paraId="0779423D" w14:textId="36B90223" w:rsidR="00173418" w:rsidRPr="00173418" w:rsidRDefault="00173418" w:rsidP="00173418">
      <w:pPr>
        <w:rPr>
          <w:rFonts w:ascii="游明朝" w:eastAsia="游明朝" w:hAnsi="游明朝"/>
          <w:szCs w:val="22"/>
        </w:rPr>
      </w:pPr>
      <w:r w:rsidRPr="00173418">
        <w:rPr>
          <w:rFonts w:ascii="游明朝" w:eastAsia="游明朝" w:hAnsi="游明朝" w:hint="eastAsia"/>
          <w:szCs w:val="22"/>
        </w:rPr>
        <w:t>（　　）現在は卒業論文を求めているが</w:t>
      </w:r>
      <w:r w:rsidR="00FC55C4">
        <w:rPr>
          <w:rFonts w:ascii="游明朝" w:eastAsia="游明朝" w:hAnsi="游明朝" w:hint="eastAsia"/>
          <w:szCs w:val="22"/>
        </w:rPr>
        <w:t>，</w:t>
      </w:r>
      <w:r w:rsidRPr="00173418">
        <w:rPr>
          <w:rFonts w:ascii="游明朝" w:eastAsia="游明朝" w:hAnsi="游明朝" w:hint="eastAsia"/>
          <w:szCs w:val="22"/>
        </w:rPr>
        <w:t>将来はカリキュラムから外す予定である。</w:t>
      </w:r>
    </w:p>
    <w:p w14:paraId="51EEE557" w14:textId="77777777" w:rsidR="00173418" w:rsidRPr="00173418" w:rsidRDefault="00173418" w:rsidP="00173418">
      <w:pPr>
        <w:rPr>
          <w:rFonts w:ascii="游明朝" w:eastAsia="游明朝" w:hAnsi="游明朝"/>
          <w:szCs w:val="22"/>
        </w:rPr>
      </w:pPr>
    </w:p>
    <w:p w14:paraId="54E129DF" w14:textId="2A9453AF" w:rsidR="00173418" w:rsidRPr="00173418" w:rsidRDefault="00173418" w:rsidP="00173418">
      <w:pPr>
        <w:rPr>
          <w:rFonts w:ascii="游明朝" w:eastAsia="游明朝" w:hAnsi="游明朝"/>
          <w:szCs w:val="22"/>
        </w:rPr>
      </w:pPr>
      <w:bookmarkStart w:id="5" w:name="_Hlk13325535"/>
      <w:r w:rsidRPr="00173418">
        <w:rPr>
          <w:rFonts w:ascii="游明朝" w:eastAsia="游明朝" w:hAnsi="游明朝" w:hint="eastAsia"/>
          <w:szCs w:val="22"/>
        </w:rPr>
        <w:t>公認心理師カリキュラムと卒業論文について</w:t>
      </w:r>
      <w:r w:rsidR="00FC55C4">
        <w:rPr>
          <w:rFonts w:ascii="游明朝" w:eastAsia="游明朝" w:hAnsi="游明朝" w:hint="eastAsia"/>
          <w:szCs w:val="22"/>
        </w:rPr>
        <w:t>，</w:t>
      </w:r>
      <w:r w:rsidRPr="00173418">
        <w:rPr>
          <w:rFonts w:ascii="游明朝" w:eastAsia="游明朝" w:hAnsi="游明朝" w:hint="eastAsia"/>
          <w:szCs w:val="22"/>
        </w:rPr>
        <w:t>お考えを自由にお書きください。</w:t>
      </w:r>
    </w:p>
    <w:p w14:paraId="5D104619" w14:textId="77777777" w:rsidR="00173418" w:rsidRPr="00173418" w:rsidRDefault="00173418" w:rsidP="00173418">
      <w:pPr>
        <w:rPr>
          <w:rFonts w:ascii="游明朝" w:eastAsia="游明朝" w:hAnsi="游明朝"/>
          <w:szCs w:val="22"/>
        </w:rPr>
      </w:pPr>
      <w:r w:rsidRPr="00173418">
        <w:rPr>
          <w:rFonts w:ascii="游明朝" w:eastAsia="游明朝" w:hAnsi="游明朝" w:hint="eastAsia"/>
          <w:szCs w:val="22"/>
        </w:rPr>
        <w:t>（　　　　　　　　　　　　　　　　　　　　　）</w:t>
      </w:r>
    </w:p>
    <w:bookmarkEnd w:id="5"/>
    <w:p w14:paraId="545E111C" w14:textId="77777777" w:rsidR="00173418" w:rsidRPr="00173418" w:rsidRDefault="00173418" w:rsidP="00173418">
      <w:pPr>
        <w:ind w:left="1140"/>
        <w:rPr>
          <w:rFonts w:ascii="游明朝" w:eastAsia="游明朝" w:hAnsi="游明朝"/>
          <w:szCs w:val="22"/>
        </w:rPr>
      </w:pPr>
    </w:p>
    <w:p w14:paraId="37C34BD2" w14:textId="7A717BDD" w:rsidR="00173418" w:rsidRPr="00173418" w:rsidRDefault="00173418" w:rsidP="00173418">
      <w:pPr>
        <w:rPr>
          <w:rFonts w:ascii="游明朝" w:eastAsia="游明朝" w:hAnsi="游明朝"/>
          <w:b/>
          <w:szCs w:val="22"/>
        </w:rPr>
      </w:pPr>
      <w:r w:rsidRPr="00173418">
        <w:rPr>
          <w:rFonts w:ascii="游明朝" w:eastAsia="游明朝" w:hAnsi="游明朝" w:hint="eastAsia"/>
          <w:b/>
          <w:bCs/>
          <w:szCs w:val="22"/>
        </w:rPr>
        <w:t>問３　公認心理</w:t>
      </w:r>
      <w:r w:rsidRPr="00173418">
        <w:rPr>
          <w:rFonts w:ascii="游明朝" w:eastAsia="游明朝" w:hAnsi="游明朝" w:hint="eastAsia"/>
          <w:b/>
          <w:szCs w:val="22"/>
        </w:rPr>
        <w:t>師カリキュラムの実施に当たって</w:t>
      </w:r>
      <w:r w:rsidR="00FC55C4">
        <w:rPr>
          <w:rFonts w:ascii="游明朝" w:eastAsia="游明朝" w:hAnsi="游明朝" w:hint="eastAsia"/>
          <w:b/>
          <w:szCs w:val="22"/>
        </w:rPr>
        <w:t>，</w:t>
      </w:r>
      <w:r w:rsidRPr="00173418">
        <w:rPr>
          <w:rFonts w:ascii="游明朝" w:eastAsia="游明朝" w:hAnsi="游明朝" w:hint="eastAsia"/>
          <w:b/>
          <w:szCs w:val="22"/>
        </w:rPr>
        <w:t>新たに教員を確保しましたか？</w:t>
      </w:r>
    </w:p>
    <w:p w14:paraId="5A40794D" w14:textId="77777777" w:rsidR="00173418" w:rsidRPr="00173418" w:rsidRDefault="00173418" w:rsidP="00173418">
      <w:pPr>
        <w:rPr>
          <w:rFonts w:ascii="游明朝" w:eastAsia="游明朝" w:hAnsi="游明朝"/>
          <w:bCs/>
          <w:szCs w:val="22"/>
        </w:rPr>
      </w:pPr>
      <w:bookmarkStart w:id="6" w:name="_Hlk13325513"/>
      <w:r w:rsidRPr="00173418">
        <w:rPr>
          <w:rFonts w:ascii="游明朝" w:eastAsia="游明朝" w:hAnsi="游明朝" w:hint="eastAsia"/>
          <w:bCs/>
          <w:szCs w:val="22"/>
        </w:rPr>
        <w:t>（　）はい</w:t>
      </w:r>
    </w:p>
    <w:p w14:paraId="767A59C8" w14:textId="77777777" w:rsidR="00173418" w:rsidRPr="00173418" w:rsidRDefault="00173418" w:rsidP="00173418">
      <w:pPr>
        <w:rPr>
          <w:rFonts w:ascii="游明朝" w:eastAsia="游明朝" w:hAnsi="游明朝"/>
          <w:bCs/>
          <w:szCs w:val="22"/>
        </w:rPr>
      </w:pPr>
      <w:r w:rsidRPr="00173418">
        <w:rPr>
          <w:rFonts w:ascii="游明朝" w:eastAsia="游明朝" w:hAnsi="游明朝" w:hint="eastAsia"/>
          <w:bCs/>
          <w:szCs w:val="22"/>
        </w:rPr>
        <w:t>（　）いいえ</w:t>
      </w:r>
    </w:p>
    <w:bookmarkEnd w:id="6"/>
    <w:p w14:paraId="4ED3538D" w14:textId="77777777" w:rsidR="00173418" w:rsidRPr="00173418" w:rsidRDefault="00173418" w:rsidP="00173418">
      <w:pPr>
        <w:rPr>
          <w:rFonts w:ascii="游明朝" w:eastAsia="游明朝" w:hAnsi="游明朝"/>
          <w:szCs w:val="22"/>
        </w:rPr>
      </w:pPr>
    </w:p>
    <w:p w14:paraId="1C3938D8" w14:textId="34E4E2C0" w:rsidR="00173418" w:rsidRPr="00173418" w:rsidRDefault="00173418" w:rsidP="00173418">
      <w:pPr>
        <w:rPr>
          <w:rFonts w:ascii="游明朝" w:eastAsia="游明朝" w:hAnsi="游明朝"/>
          <w:szCs w:val="22"/>
        </w:rPr>
      </w:pPr>
      <w:r w:rsidRPr="00173418">
        <w:rPr>
          <w:rFonts w:ascii="游明朝" w:eastAsia="游明朝" w:hAnsi="游明朝" w:hint="eastAsia"/>
          <w:szCs w:val="22"/>
        </w:rPr>
        <w:t>「はい」の場合</w:t>
      </w:r>
      <w:r w:rsidR="00FC55C4">
        <w:rPr>
          <w:rFonts w:ascii="游明朝" w:eastAsia="游明朝" w:hAnsi="游明朝" w:hint="eastAsia"/>
          <w:szCs w:val="22"/>
        </w:rPr>
        <w:t>，</w:t>
      </w:r>
      <w:r w:rsidRPr="00173418">
        <w:rPr>
          <w:rFonts w:ascii="游明朝" w:eastAsia="游明朝" w:hAnsi="游明朝" w:hint="eastAsia"/>
          <w:szCs w:val="22"/>
        </w:rPr>
        <w:t>それは常勤ですか</w:t>
      </w:r>
      <w:r w:rsidR="00FC55C4">
        <w:rPr>
          <w:rFonts w:ascii="游明朝" w:eastAsia="游明朝" w:hAnsi="游明朝" w:hint="eastAsia"/>
          <w:szCs w:val="22"/>
        </w:rPr>
        <w:t>，</w:t>
      </w:r>
      <w:r w:rsidRPr="00173418">
        <w:rPr>
          <w:rFonts w:ascii="游明朝" w:eastAsia="游明朝" w:hAnsi="游明朝" w:hint="eastAsia"/>
          <w:szCs w:val="22"/>
        </w:rPr>
        <w:t xml:space="preserve">非常勤ですか？　科目名を記入してください。　</w:t>
      </w:r>
    </w:p>
    <w:p w14:paraId="5A466A2B" w14:textId="77777777" w:rsidR="00173418" w:rsidRPr="00173418" w:rsidRDefault="00173418" w:rsidP="00173418">
      <w:pPr>
        <w:rPr>
          <w:rFonts w:ascii="游明朝" w:eastAsia="游明朝" w:hAnsi="游明朝"/>
          <w:szCs w:val="22"/>
        </w:rPr>
      </w:pPr>
      <w:r w:rsidRPr="00173418">
        <w:rPr>
          <w:rFonts w:ascii="游明朝" w:eastAsia="游明朝" w:hAnsi="游明朝"/>
          <w:szCs w:val="22"/>
        </w:rPr>
        <w:tab/>
        <w:t xml:space="preserve">  </w:t>
      </w:r>
      <w:r w:rsidRPr="00173418">
        <w:rPr>
          <w:rFonts w:ascii="游明朝" w:eastAsia="游明朝" w:hAnsi="游明朝" w:hint="eastAsia"/>
          <w:szCs w:val="22"/>
        </w:rPr>
        <w:t>常勤で採用した科目名（　　　　　　　　　　　）</w:t>
      </w:r>
    </w:p>
    <w:p w14:paraId="5A63DA32" w14:textId="77777777" w:rsidR="00173418" w:rsidRPr="00173418" w:rsidRDefault="00173418" w:rsidP="00173418">
      <w:pPr>
        <w:rPr>
          <w:rFonts w:ascii="游明朝" w:eastAsia="游明朝" w:hAnsi="游明朝"/>
          <w:szCs w:val="22"/>
        </w:rPr>
      </w:pPr>
      <w:r w:rsidRPr="00173418">
        <w:rPr>
          <w:rFonts w:ascii="游明朝" w:eastAsia="游明朝" w:hAnsi="游明朝"/>
          <w:szCs w:val="22"/>
        </w:rPr>
        <w:tab/>
      </w:r>
      <w:r w:rsidRPr="00173418">
        <w:rPr>
          <w:rFonts w:ascii="游明朝" w:eastAsia="游明朝" w:hAnsi="游明朝" w:hint="eastAsia"/>
          <w:szCs w:val="22"/>
        </w:rPr>
        <w:t xml:space="preserve">　非常勤で採用した科目名（　　　　　　　　　　）</w:t>
      </w:r>
    </w:p>
    <w:p w14:paraId="43B6A38E" w14:textId="77777777" w:rsidR="00173418" w:rsidRPr="00173418" w:rsidRDefault="00173418" w:rsidP="00173418">
      <w:pPr>
        <w:rPr>
          <w:rFonts w:ascii="游明朝" w:eastAsia="游明朝" w:hAnsi="游明朝"/>
          <w:szCs w:val="22"/>
        </w:rPr>
      </w:pPr>
      <w:r w:rsidRPr="00173418">
        <w:rPr>
          <w:rFonts w:ascii="游明朝" w:eastAsia="游明朝" w:hAnsi="游明朝" w:hint="eastAsia"/>
          <w:szCs w:val="22"/>
        </w:rPr>
        <w:t xml:space="preserve">　　　　　</w:t>
      </w:r>
    </w:p>
    <w:p w14:paraId="50AD4DEF" w14:textId="47042C2F" w:rsidR="00173418" w:rsidRPr="00173418" w:rsidRDefault="00173418" w:rsidP="00173418">
      <w:pPr>
        <w:rPr>
          <w:rFonts w:ascii="游明朝" w:eastAsia="游明朝" w:hAnsi="游明朝"/>
          <w:b/>
          <w:szCs w:val="22"/>
        </w:rPr>
      </w:pPr>
      <w:r w:rsidRPr="00173418">
        <w:rPr>
          <w:rFonts w:ascii="游明朝" w:eastAsia="游明朝" w:hAnsi="游明朝" w:hint="eastAsia"/>
          <w:b/>
          <w:bCs/>
          <w:szCs w:val="22"/>
        </w:rPr>
        <w:t>問４　公認心理</w:t>
      </w:r>
      <w:r w:rsidRPr="00173418">
        <w:rPr>
          <w:rFonts w:ascii="游明朝" w:eastAsia="游明朝" w:hAnsi="游明朝" w:hint="eastAsia"/>
          <w:b/>
          <w:szCs w:val="22"/>
        </w:rPr>
        <w:t>師カリキュラムの実施以降</w:t>
      </w:r>
      <w:r w:rsidR="00FC55C4">
        <w:rPr>
          <w:rFonts w:ascii="游明朝" w:eastAsia="游明朝" w:hAnsi="游明朝" w:hint="eastAsia"/>
          <w:b/>
          <w:szCs w:val="22"/>
        </w:rPr>
        <w:t>，</w:t>
      </w:r>
      <w:r w:rsidRPr="00173418">
        <w:rPr>
          <w:rFonts w:ascii="游明朝" w:eastAsia="游明朝" w:hAnsi="游明朝" w:hint="eastAsia"/>
          <w:b/>
          <w:szCs w:val="22"/>
        </w:rPr>
        <w:t>貴学での心理学教育の質がどう変化すると予想されるかということについて質問します。</w:t>
      </w:r>
    </w:p>
    <w:p w14:paraId="2393B161" w14:textId="0F2F8C41" w:rsidR="00173418" w:rsidRPr="00173418" w:rsidRDefault="00173418" w:rsidP="00173418">
      <w:pPr>
        <w:rPr>
          <w:rFonts w:ascii="游明朝" w:eastAsia="游明朝" w:hAnsi="游明朝"/>
          <w:szCs w:val="22"/>
        </w:rPr>
      </w:pPr>
      <w:r w:rsidRPr="00173418">
        <w:rPr>
          <w:rFonts w:ascii="游明朝" w:eastAsia="游明朝" w:hAnsi="游明朝" w:hint="eastAsia"/>
          <w:b/>
          <w:szCs w:val="22"/>
        </w:rPr>
        <w:t xml:space="preserve">　</w:t>
      </w:r>
      <w:r w:rsidRPr="00173418">
        <w:rPr>
          <w:rFonts w:ascii="游明朝" w:eastAsia="游明朝" w:hAnsi="游明朝" w:hint="eastAsia"/>
          <w:szCs w:val="22"/>
        </w:rPr>
        <w:t>今後</w:t>
      </w:r>
      <w:r w:rsidR="00FC55C4">
        <w:rPr>
          <w:rFonts w:ascii="游明朝" w:eastAsia="游明朝" w:hAnsi="游明朝" w:hint="eastAsia"/>
          <w:szCs w:val="22"/>
        </w:rPr>
        <w:t>，</w:t>
      </w:r>
      <w:r w:rsidRPr="00173418">
        <w:rPr>
          <w:rFonts w:ascii="游明朝" w:eastAsia="游明朝" w:hAnsi="游明朝" w:hint="eastAsia"/>
          <w:szCs w:val="22"/>
        </w:rPr>
        <w:t xml:space="preserve">心理学教育の質は　</w:t>
      </w:r>
    </w:p>
    <w:p w14:paraId="74088AC3" w14:textId="77777777" w:rsidR="00173418" w:rsidRPr="00173418" w:rsidRDefault="00173418" w:rsidP="00173418">
      <w:pPr>
        <w:rPr>
          <w:rFonts w:ascii="游明朝" w:eastAsia="游明朝" w:hAnsi="游明朝"/>
          <w:szCs w:val="22"/>
        </w:rPr>
      </w:pPr>
      <w:r w:rsidRPr="00173418">
        <w:rPr>
          <w:rFonts w:ascii="游明朝" w:eastAsia="游明朝" w:hAnsi="游明朝" w:hint="eastAsia"/>
          <w:szCs w:val="22"/>
        </w:rPr>
        <w:t xml:space="preserve">（　）変わらない　</w:t>
      </w:r>
    </w:p>
    <w:p w14:paraId="06C04158" w14:textId="77777777" w:rsidR="00173418" w:rsidRPr="00173418" w:rsidRDefault="00173418" w:rsidP="00173418">
      <w:pPr>
        <w:rPr>
          <w:rFonts w:ascii="游明朝" w:eastAsia="游明朝" w:hAnsi="游明朝"/>
          <w:szCs w:val="22"/>
        </w:rPr>
      </w:pPr>
      <w:r w:rsidRPr="00173418">
        <w:rPr>
          <w:rFonts w:ascii="游明朝" w:eastAsia="游明朝" w:hAnsi="游明朝" w:hint="eastAsia"/>
          <w:szCs w:val="22"/>
        </w:rPr>
        <w:t xml:space="preserve">（　）向上する　</w:t>
      </w:r>
    </w:p>
    <w:p w14:paraId="18979308" w14:textId="77777777" w:rsidR="00173418" w:rsidRPr="00173418" w:rsidRDefault="00173418" w:rsidP="00173418">
      <w:pPr>
        <w:rPr>
          <w:rFonts w:ascii="游明朝" w:eastAsia="游明朝" w:hAnsi="游明朝"/>
          <w:szCs w:val="22"/>
        </w:rPr>
      </w:pPr>
      <w:r w:rsidRPr="00173418">
        <w:rPr>
          <w:rFonts w:ascii="游明朝" w:eastAsia="游明朝" w:hAnsi="游明朝" w:hint="eastAsia"/>
          <w:szCs w:val="22"/>
        </w:rPr>
        <w:t>（　）低下する</w:t>
      </w:r>
    </w:p>
    <w:p w14:paraId="00C7207C" w14:textId="663D6557" w:rsidR="000C5B8C" w:rsidRPr="00173418" w:rsidRDefault="000C5B8C" w:rsidP="000C5B8C">
      <w:pPr>
        <w:rPr>
          <w:rFonts w:ascii="游明朝" w:eastAsia="游明朝" w:hAnsi="游明朝"/>
          <w:szCs w:val="22"/>
        </w:rPr>
      </w:pPr>
      <w:r w:rsidRPr="00173418">
        <w:rPr>
          <w:rFonts w:ascii="游明朝" w:eastAsia="游明朝" w:hAnsi="游明朝" w:hint="eastAsia"/>
          <w:szCs w:val="22"/>
        </w:rPr>
        <w:t>（　）</w:t>
      </w:r>
      <w:r>
        <w:rPr>
          <w:rFonts w:ascii="游明朝" w:eastAsia="游明朝" w:hAnsi="游明朝" w:hint="eastAsia"/>
          <w:szCs w:val="22"/>
        </w:rPr>
        <w:t>わからない</w:t>
      </w:r>
    </w:p>
    <w:p w14:paraId="09F04704" w14:textId="77777777" w:rsidR="00173418" w:rsidRPr="000C5B8C" w:rsidRDefault="00173418" w:rsidP="00173418">
      <w:pPr>
        <w:rPr>
          <w:rFonts w:ascii="游明朝" w:eastAsia="游明朝" w:hAnsi="游明朝"/>
          <w:szCs w:val="22"/>
        </w:rPr>
      </w:pPr>
    </w:p>
    <w:p w14:paraId="61E12544" w14:textId="4152412A" w:rsidR="00173418" w:rsidRPr="00173418" w:rsidRDefault="00173418" w:rsidP="00173418">
      <w:pPr>
        <w:rPr>
          <w:rFonts w:ascii="游明朝" w:eastAsia="游明朝" w:hAnsi="游明朝"/>
          <w:b/>
          <w:bCs/>
          <w:szCs w:val="22"/>
        </w:rPr>
      </w:pPr>
      <w:r w:rsidRPr="00173418">
        <w:rPr>
          <w:rFonts w:ascii="游明朝" w:eastAsia="游明朝" w:hAnsi="游明朝" w:hint="eastAsia"/>
          <w:b/>
          <w:bCs/>
          <w:szCs w:val="22"/>
        </w:rPr>
        <w:t>問５　貴学では</w:t>
      </w:r>
      <w:r w:rsidR="00FC55C4">
        <w:rPr>
          <w:rFonts w:ascii="游明朝" w:eastAsia="游明朝" w:hAnsi="游明朝" w:hint="eastAsia"/>
          <w:b/>
          <w:bCs/>
          <w:szCs w:val="22"/>
        </w:rPr>
        <w:t>，</w:t>
      </w:r>
      <w:r w:rsidRPr="00173418">
        <w:rPr>
          <w:rFonts w:ascii="游明朝" w:eastAsia="游明朝" w:hAnsi="游明朝" w:hint="eastAsia"/>
          <w:b/>
          <w:bCs/>
          <w:szCs w:val="22"/>
        </w:rPr>
        <w:t>コンソーシアム（複数の大学が協力する制度）や他大学との単位互換などによって公認心理師カリキュラムを整備することを必要としていますか。</w:t>
      </w:r>
    </w:p>
    <w:p w14:paraId="155F801E" w14:textId="77777777" w:rsidR="00173418" w:rsidRPr="00173418" w:rsidRDefault="00173418" w:rsidP="00173418">
      <w:pPr>
        <w:rPr>
          <w:rFonts w:ascii="游明朝" w:eastAsia="游明朝" w:hAnsi="游明朝"/>
          <w:szCs w:val="22"/>
        </w:rPr>
      </w:pPr>
      <w:r w:rsidRPr="00173418">
        <w:rPr>
          <w:rFonts w:ascii="游明朝" w:eastAsia="游明朝" w:hAnsi="游明朝" w:hint="eastAsia"/>
          <w:szCs w:val="22"/>
        </w:rPr>
        <w:t>（　）はい</w:t>
      </w:r>
    </w:p>
    <w:p w14:paraId="0BC2AD48" w14:textId="77777777" w:rsidR="00173418" w:rsidRPr="00173418" w:rsidRDefault="00173418" w:rsidP="00173418">
      <w:pPr>
        <w:rPr>
          <w:rFonts w:ascii="游明朝" w:eastAsia="游明朝" w:hAnsi="游明朝"/>
          <w:szCs w:val="22"/>
        </w:rPr>
      </w:pPr>
      <w:r w:rsidRPr="00173418">
        <w:rPr>
          <w:rFonts w:ascii="游明朝" w:eastAsia="游明朝" w:hAnsi="游明朝" w:hint="eastAsia"/>
          <w:szCs w:val="22"/>
        </w:rPr>
        <w:t>（　）いいえ</w:t>
      </w:r>
    </w:p>
    <w:p w14:paraId="467E6757" w14:textId="4D87AE8F" w:rsidR="00173418" w:rsidRPr="00173418" w:rsidRDefault="00173418" w:rsidP="00173418">
      <w:pPr>
        <w:rPr>
          <w:rFonts w:ascii="游明朝" w:eastAsia="游明朝" w:hAnsi="游明朝"/>
          <w:szCs w:val="22"/>
        </w:rPr>
      </w:pPr>
      <w:r w:rsidRPr="00173418">
        <w:rPr>
          <w:rFonts w:ascii="游明朝" w:eastAsia="游明朝" w:hAnsi="游明朝" w:hint="eastAsia"/>
          <w:szCs w:val="22"/>
        </w:rPr>
        <w:t xml:space="preserve">　コンソーシアム制度や他大学との単位互換について</w:t>
      </w:r>
      <w:r w:rsidR="00FC55C4">
        <w:rPr>
          <w:rFonts w:ascii="游明朝" w:eastAsia="游明朝" w:hAnsi="游明朝" w:hint="eastAsia"/>
          <w:szCs w:val="22"/>
        </w:rPr>
        <w:t>，</w:t>
      </w:r>
      <w:r w:rsidRPr="00173418">
        <w:rPr>
          <w:rFonts w:ascii="游明朝" w:eastAsia="游明朝" w:hAnsi="游明朝" w:hint="eastAsia"/>
          <w:szCs w:val="22"/>
        </w:rPr>
        <w:t>お考えを自由にお書きください。</w:t>
      </w:r>
    </w:p>
    <w:p w14:paraId="7A4F59AE" w14:textId="77777777" w:rsidR="00173418" w:rsidRPr="00173418" w:rsidRDefault="00173418" w:rsidP="00173418">
      <w:pPr>
        <w:rPr>
          <w:rFonts w:ascii="游明朝" w:eastAsia="游明朝" w:hAnsi="游明朝"/>
          <w:szCs w:val="22"/>
        </w:rPr>
      </w:pPr>
      <w:r w:rsidRPr="00173418">
        <w:rPr>
          <w:rFonts w:ascii="游明朝" w:eastAsia="游明朝" w:hAnsi="游明朝" w:hint="eastAsia"/>
          <w:szCs w:val="22"/>
        </w:rPr>
        <w:t>（　　　　　　　　　　　　　　　　　　　　　）</w:t>
      </w:r>
    </w:p>
    <w:p w14:paraId="513069B0" w14:textId="77777777" w:rsidR="00173418" w:rsidRPr="00173418" w:rsidRDefault="00173418" w:rsidP="00173418">
      <w:pPr>
        <w:rPr>
          <w:rFonts w:ascii="游明朝" w:eastAsia="游明朝" w:hAnsi="游明朝"/>
          <w:szCs w:val="22"/>
        </w:rPr>
      </w:pPr>
    </w:p>
    <w:p w14:paraId="495359FB" w14:textId="6D6DDA4A" w:rsidR="00173418" w:rsidRPr="00173418" w:rsidRDefault="00173418" w:rsidP="00173418">
      <w:pPr>
        <w:rPr>
          <w:rFonts w:ascii="游明朝" w:eastAsia="游明朝" w:hAnsi="游明朝"/>
          <w:b/>
          <w:bCs/>
          <w:szCs w:val="22"/>
        </w:rPr>
      </w:pPr>
      <w:r w:rsidRPr="00173418">
        <w:rPr>
          <w:rFonts w:ascii="游明朝" w:eastAsia="游明朝" w:hAnsi="游明朝" w:hint="eastAsia"/>
          <w:b/>
          <w:bCs/>
          <w:szCs w:val="22"/>
        </w:rPr>
        <w:t>問６　公認心理師カリキュラムと心理学の学部教育の現状と今後について</w:t>
      </w:r>
      <w:r w:rsidR="00FC55C4">
        <w:rPr>
          <w:rFonts w:ascii="游明朝" w:eastAsia="游明朝" w:hAnsi="游明朝" w:hint="eastAsia"/>
          <w:b/>
          <w:bCs/>
          <w:szCs w:val="22"/>
        </w:rPr>
        <w:t>，</w:t>
      </w:r>
      <w:r w:rsidRPr="00173418">
        <w:rPr>
          <w:rFonts w:ascii="游明朝" w:eastAsia="游明朝" w:hAnsi="游明朝" w:hint="eastAsia"/>
          <w:b/>
          <w:bCs/>
          <w:szCs w:val="22"/>
        </w:rPr>
        <w:t>お考えを自由にお書きください。</w:t>
      </w:r>
    </w:p>
    <w:p w14:paraId="1DAFD23E" w14:textId="77777777" w:rsidR="00173418" w:rsidRPr="00173418" w:rsidRDefault="00173418" w:rsidP="00173418">
      <w:pPr>
        <w:rPr>
          <w:rFonts w:ascii="游明朝" w:eastAsia="游明朝" w:hAnsi="游明朝"/>
          <w:szCs w:val="22"/>
        </w:rPr>
      </w:pPr>
      <w:r w:rsidRPr="00173418">
        <w:rPr>
          <w:rFonts w:ascii="游明朝" w:eastAsia="游明朝" w:hAnsi="游明朝" w:hint="eastAsia"/>
          <w:szCs w:val="22"/>
        </w:rPr>
        <w:t>（　　　　　　　　　　　　　　　　　　　　　）</w:t>
      </w:r>
    </w:p>
    <w:p w14:paraId="42489119" w14:textId="10BF19CD" w:rsidR="00173418" w:rsidRPr="002F7705" w:rsidRDefault="002F7705" w:rsidP="0066564E">
      <w:pPr>
        <w:widowControl/>
        <w:jc w:val="right"/>
        <w:rPr>
          <w:rFonts w:asciiTheme="minorEastAsia" w:eastAsiaTheme="minorEastAsia" w:hAnsiTheme="minorEastAsia"/>
          <w:szCs w:val="21"/>
        </w:rPr>
      </w:pPr>
      <w:r w:rsidRPr="007336E3">
        <w:rPr>
          <w:rFonts w:asciiTheme="minorEastAsia" w:eastAsiaTheme="minorEastAsia" w:hAnsiTheme="minorEastAsia" w:hint="eastAsia"/>
          <w:b/>
          <w:bCs/>
          <w:szCs w:val="21"/>
        </w:rPr>
        <w:t>以上で質問は終了です。</w:t>
      </w:r>
      <w:r w:rsidR="007336E3" w:rsidRPr="007336E3">
        <w:rPr>
          <w:rFonts w:asciiTheme="minorEastAsia" w:eastAsiaTheme="minorEastAsia" w:hAnsiTheme="minorEastAsia" w:hint="eastAsia"/>
          <w:b/>
          <w:bCs/>
          <w:szCs w:val="21"/>
        </w:rPr>
        <w:t>ご</w:t>
      </w:r>
      <w:r w:rsidRPr="007336E3">
        <w:rPr>
          <w:rFonts w:hint="eastAsia"/>
          <w:b/>
          <w:szCs w:val="21"/>
        </w:rPr>
        <w:t>協力誠にありがとうございました。</w:t>
      </w:r>
      <w:bookmarkStart w:id="7" w:name="_GoBack"/>
      <w:bookmarkEnd w:id="7"/>
    </w:p>
    <w:sectPr w:rsidR="00173418" w:rsidRPr="002F7705" w:rsidSect="0079343C">
      <w:footerReference w:type="default" r:id="rId9"/>
      <w:pgSz w:w="11906" w:h="16838" w:code="9"/>
      <w:pgMar w:top="1701" w:right="1701" w:bottom="1134" w:left="1701"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5B4EEE" w14:textId="77777777" w:rsidR="00221F86" w:rsidRDefault="00221F86">
      <w:r>
        <w:separator/>
      </w:r>
    </w:p>
  </w:endnote>
  <w:endnote w:type="continuationSeparator" w:id="0">
    <w:p w14:paraId="73637E02" w14:textId="77777777" w:rsidR="00221F86" w:rsidRDefault="00221F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S-PMincho">
    <w:altName w:val="Times New Roman"/>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62828329"/>
      <w:docPartObj>
        <w:docPartGallery w:val="Page Numbers (Bottom of Page)"/>
        <w:docPartUnique/>
      </w:docPartObj>
    </w:sdtPr>
    <w:sdtEndPr/>
    <w:sdtContent>
      <w:p w14:paraId="173874AD" w14:textId="2B8A56CA" w:rsidR="008B6A48" w:rsidRDefault="008B6A48">
        <w:pPr>
          <w:pStyle w:val="a7"/>
          <w:jc w:val="center"/>
        </w:pPr>
        <w:r>
          <w:fldChar w:fldCharType="begin"/>
        </w:r>
        <w:r>
          <w:instrText>PAGE   \* MERGEFORMAT</w:instrText>
        </w:r>
        <w:r>
          <w:fldChar w:fldCharType="separate"/>
        </w:r>
        <w:r w:rsidR="006A2ED6" w:rsidRPr="006A2ED6">
          <w:rPr>
            <w:noProof/>
            <w:lang w:val="ja-JP"/>
          </w:rPr>
          <w:t>36</w:t>
        </w:r>
        <w:r>
          <w:fldChar w:fldCharType="end"/>
        </w:r>
      </w:p>
    </w:sdtContent>
  </w:sdt>
  <w:p w14:paraId="13207930" w14:textId="77777777" w:rsidR="008B6A48" w:rsidRDefault="008B6A48">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3AFCD3" w14:textId="77777777" w:rsidR="00221F86" w:rsidRDefault="00221F86">
      <w:r>
        <w:separator/>
      </w:r>
    </w:p>
  </w:footnote>
  <w:footnote w:type="continuationSeparator" w:id="0">
    <w:p w14:paraId="14D89C79" w14:textId="77777777" w:rsidR="00221F86" w:rsidRDefault="00221F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77953"/>
    <w:multiLevelType w:val="hybridMultilevel"/>
    <w:tmpl w:val="629ED8A2"/>
    <w:lvl w:ilvl="0" w:tplc="7242ABAA">
      <w:start w:val="1"/>
      <w:numFmt w:val="decimalEnclosedCircle"/>
      <w:lvlText w:val="%1"/>
      <w:lvlJc w:val="left"/>
      <w:pPr>
        <w:ind w:left="927" w:hanging="360"/>
      </w:pPr>
      <w:rPr>
        <w:rFonts w:hint="default"/>
      </w:rPr>
    </w:lvl>
    <w:lvl w:ilvl="1" w:tplc="04090017" w:tentative="1">
      <w:start w:val="1"/>
      <w:numFmt w:val="aiueoFullWidth"/>
      <w:lvlText w:val="(%2)"/>
      <w:lvlJc w:val="left"/>
      <w:pPr>
        <w:ind w:left="987" w:hanging="420"/>
      </w:pPr>
    </w:lvl>
    <w:lvl w:ilvl="2" w:tplc="04090011" w:tentative="1">
      <w:start w:val="1"/>
      <w:numFmt w:val="decimalEnclosedCircle"/>
      <w:lvlText w:val="%3"/>
      <w:lvlJc w:val="left"/>
      <w:pPr>
        <w:ind w:left="1407" w:hanging="420"/>
      </w:pPr>
    </w:lvl>
    <w:lvl w:ilvl="3" w:tplc="0409000F" w:tentative="1">
      <w:start w:val="1"/>
      <w:numFmt w:val="decimal"/>
      <w:lvlText w:val="%4."/>
      <w:lvlJc w:val="left"/>
      <w:pPr>
        <w:ind w:left="1827" w:hanging="420"/>
      </w:pPr>
    </w:lvl>
    <w:lvl w:ilvl="4" w:tplc="04090017" w:tentative="1">
      <w:start w:val="1"/>
      <w:numFmt w:val="aiueoFullWidth"/>
      <w:lvlText w:val="(%5)"/>
      <w:lvlJc w:val="left"/>
      <w:pPr>
        <w:ind w:left="2247" w:hanging="420"/>
      </w:pPr>
    </w:lvl>
    <w:lvl w:ilvl="5" w:tplc="04090011" w:tentative="1">
      <w:start w:val="1"/>
      <w:numFmt w:val="decimalEnclosedCircle"/>
      <w:lvlText w:val="%6"/>
      <w:lvlJc w:val="left"/>
      <w:pPr>
        <w:ind w:left="2667" w:hanging="420"/>
      </w:pPr>
    </w:lvl>
    <w:lvl w:ilvl="6" w:tplc="0409000F" w:tentative="1">
      <w:start w:val="1"/>
      <w:numFmt w:val="decimal"/>
      <w:lvlText w:val="%7."/>
      <w:lvlJc w:val="left"/>
      <w:pPr>
        <w:ind w:left="3087" w:hanging="420"/>
      </w:pPr>
    </w:lvl>
    <w:lvl w:ilvl="7" w:tplc="04090017" w:tentative="1">
      <w:start w:val="1"/>
      <w:numFmt w:val="aiueoFullWidth"/>
      <w:lvlText w:val="(%8)"/>
      <w:lvlJc w:val="left"/>
      <w:pPr>
        <w:ind w:left="3507" w:hanging="420"/>
      </w:pPr>
    </w:lvl>
    <w:lvl w:ilvl="8" w:tplc="04090011" w:tentative="1">
      <w:start w:val="1"/>
      <w:numFmt w:val="decimalEnclosedCircle"/>
      <w:lvlText w:val="%9"/>
      <w:lvlJc w:val="left"/>
      <w:pPr>
        <w:ind w:left="3927" w:hanging="420"/>
      </w:pPr>
    </w:lvl>
  </w:abstractNum>
  <w:abstractNum w:abstractNumId="1" w15:restartNumberingAfterBreak="0">
    <w:nsid w:val="07527F31"/>
    <w:multiLevelType w:val="hybridMultilevel"/>
    <w:tmpl w:val="86A25D42"/>
    <w:lvl w:ilvl="0" w:tplc="7242ABAA">
      <w:start w:val="1"/>
      <w:numFmt w:val="decimalEnclosedCircle"/>
      <w:lvlText w:val="%1"/>
      <w:lvlJc w:val="left"/>
      <w:pPr>
        <w:ind w:left="7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7B56018"/>
    <w:multiLevelType w:val="hybridMultilevel"/>
    <w:tmpl w:val="B154753C"/>
    <w:lvl w:ilvl="0" w:tplc="DBD63228">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A9F32E0"/>
    <w:multiLevelType w:val="hybridMultilevel"/>
    <w:tmpl w:val="6D16783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FBB1A3B"/>
    <w:multiLevelType w:val="hybridMultilevel"/>
    <w:tmpl w:val="BAB653D4"/>
    <w:lvl w:ilvl="0" w:tplc="31C85622">
      <w:start w:val="1"/>
      <w:numFmt w:val="decimalFullWidth"/>
      <w:lvlText w:val="%1．"/>
      <w:lvlJc w:val="left"/>
      <w:pPr>
        <w:ind w:left="432" w:hanging="432"/>
      </w:pPr>
      <w:rPr>
        <w:rFonts w:hint="default"/>
      </w:rPr>
    </w:lvl>
    <w:lvl w:ilvl="1" w:tplc="8104D7BA">
      <w:start w:val="1"/>
      <w:numFmt w:val="decimalEnclosedCircle"/>
      <w:lvlText w:val="%2"/>
      <w:lvlJc w:val="left"/>
      <w:pPr>
        <w:ind w:left="780" w:hanging="360"/>
      </w:pPr>
      <w:rPr>
        <w:rFonts w:hint="default"/>
      </w:rPr>
    </w:lvl>
    <w:lvl w:ilvl="2" w:tplc="A9B2A5D2">
      <w:start w:val="1"/>
      <w:numFmt w:val="decimalFullWidth"/>
      <w:lvlText w:val="%3）"/>
      <w:lvlJc w:val="left"/>
      <w:pPr>
        <w:ind w:left="1272" w:hanging="432"/>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5661C18"/>
    <w:multiLevelType w:val="hybridMultilevel"/>
    <w:tmpl w:val="4A96D664"/>
    <w:lvl w:ilvl="0" w:tplc="2CA2A6E6">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8813055"/>
    <w:multiLevelType w:val="hybridMultilevel"/>
    <w:tmpl w:val="64AED5F6"/>
    <w:lvl w:ilvl="0" w:tplc="C21663A2">
      <w:start w:val="7"/>
      <w:numFmt w:val="decimalEnclosedCircle"/>
      <w:lvlText w:val="%1"/>
      <w:lvlJc w:val="left"/>
      <w:pPr>
        <w:ind w:left="420" w:hanging="420"/>
      </w:pPr>
      <w:rPr>
        <w:rFonts w:hint="default"/>
      </w:rPr>
    </w:lvl>
    <w:lvl w:ilvl="1" w:tplc="C21663A2">
      <w:start w:val="7"/>
      <w:numFmt w:val="decimalEnclosedCircle"/>
      <w:lvlText w:val="%2"/>
      <w:lvlJc w:val="left"/>
      <w:pPr>
        <w:ind w:left="840" w:hanging="4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8C56A23"/>
    <w:multiLevelType w:val="hybridMultilevel"/>
    <w:tmpl w:val="3280DBE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E1F3EDA"/>
    <w:multiLevelType w:val="hybridMultilevel"/>
    <w:tmpl w:val="34E469EA"/>
    <w:lvl w:ilvl="0" w:tplc="46D601E0">
      <w:start w:val="7"/>
      <w:numFmt w:val="decimalEnclosedCircle"/>
      <w:lvlText w:val="%1"/>
      <w:lvlJc w:val="left"/>
      <w:pPr>
        <w:ind w:left="7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6FD6AD6"/>
    <w:multiLevelType w:val="hybridMultilevel"/>
    <w:tmpl w:val="AC12C96E"/>
    <w:lvl w:ilvl="0" w:tplc="7C72AA00">
      <w:start w:val="3"/>
      <w:numFmt w:val="decimalEnclosedCircle"/>
      <w:lvlText w:val="%1"/>
      <w:lvlJc w:val="left"/>
      <w:pPr>
        <w:ind w:left="7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7CF69F3"/>
    <w:multiLevelType w:val="hybridMultilevel"/>
    <w:tmpl w:val="DD4401B4"/>
    <w:lvl w:ilvl="0" w:tplc="8104D7BA">
      <w:start w:val="1"/>
      <w:numFmt w:val="decimalEnclosedCircle"/>
      <w:lvlText w:val="%1"/>
      <w:lvlJc w:val="left"/>
      <w:pPr>
        <w:ind w:left="7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12D3937"/>
    <w:multiLevelType w:val="hybridMultilevel"/>
    <w:tmpl w:val="78B63D34"/>
    <w:lvl w:ilvl="0" w:tplc="D6609C94">
      <w:start w:val="6"/>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2C6224B"/>
    <w:multiLevelType w:val="hybridMultilevel"/>
    <w:tmpl w:val="89588A48"/>
    <w:lvl w:ilvl="0" w:tplc="7242ABAA">
      <w:start w:val="1"/>
      <w:numFmt w:val="decimalEnclosedCircle"/>
      <w:lvlText w:val="%1"/>
      <w:lvlJc w:val="left"/>
      <w:pPr>
        <w:ind w:left="7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4D35148"/>
    <w:multiLevelType w:val="hybridMultilevel"/>
    <w:tmpl w:val="9F589E56"/>
    <w:lvl w:ilvl="0" w:tplc="C21663A2">
      <w:start w:val="7"/>
      <w:numFmt w:val="decimalEnclosedCircle"/>
      <w:lvlText w:val="%1"/>
      <w:lvlJc w:val="left"/>
      <w:pPr>
        <w:ind w:left="7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8F257E2"/>
    <w:multiLevelType w:val="hybridMultilevel"/>
    <w:tmpl w:val="8A6CE2DC"/>
    <w:lvl w:ilvl="0" w:tplc="7242ABAA">
      <w:start w:val="1"/>
      <w:numFmt w:val="decimalEnclosedCircle"/>
      <w:lvlText w:val="%1"/>
      <w:lvlJc w:val="left"/>
      <w:pPr>
        <w:ind w:left="7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AAE74BE"/>
    <w:multiLevelType w:val="hybridMultilevel"/>
    <w:tmpl w:val="DB0871B4"/>
    <w:lvl w:ilvl="0" w:tplc="7242ABAA">
      <w:start w:val="1"/>
      <w:numFmt w:val="decimalEnclosedCircle"/>
      <w:lvlText w:val="%1"/>
      <w:lvlJc w:val="left"/>
      <w:pPr>
        <w:ind w:left="7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B921B1D"/>
    <w:multiLevelType w:val="hybridMultilevel"/>
    <w:tmpl w:val="F138849C"/>
    <w:lvl w:ilvl="0" w:tplc="CE0E96BC">
      <w:start w:val="1"/>
      <w:numFmt w:val="decimal"/>
      <w:lvlText w:val="%1."/>
      <w:lvlJc w:val="left"/>
      <w:pPr>
        <w:ind w:left="420" w:hanging="420"/>
      </w:pPr>
      <w:rPr>
        <w:rFonts w:asciiTheme="majorEastAsia" w:eastAsiaTheme="majorEastAsia" w:hAnsiTheme="majorEastAsia"/>
        <w:b/>
        <w:sz w:val="21"/>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ED417B8"/>
    <w:multiLevelType w:val="hybridMultilevel"/>
    <w:tmpl w:val="27900854"/>
    <w:lvl w:ilvl="0" w:tplc="7242ABAA">
      <w:start w:val="1"/>
      <w:numFmt w:val="decimalEnclosedCircle"/>
      <w:lvlText w:val="%1"/>
      <w:lvlJc w:val="left"/>
      <w:pPr>
        <w:ind w:left="7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21140A0"/>
    <w:multiLevelType w:val="hybridMultilevel"/>
    <w:tmpl w:val="DAEAFD0E"/>
    <w:lvl w:ilvl="0" w:tplc="7242ABAA">
      <w:start w:val="1"/>
      <w:numFmt w:val="decimalEnclosedCircle"/>
      <w:lvlText w:val="%1"/>
      <w:lvlJc w:val="left"/>
      <w:pPr>
        <w:ind w:left="7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85F33F0"/>
    <w:multiLevelType w:val="hybridMultilevel"/>
    <w:tmpl w:val="80C21B8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8EF3544"/>
    <w:multiLevelType w:val="hybridMultilevel"/>
    <w:tmpl w:val="76D425DC"/>
    <w:lvl w:ilvl="0" w:tplc="EC46FE8C">
      <w:start w:val="1"/>
      <w:numFmt w:val="decimalFullWidth"/>
      <w:lvlText w:val="%1）"/>
      <w:lvlJc w:val="left"/>
      <w:pPr>
        <w:ind w:left="432" w:hanging="432"/>
      </w:pPr>
      <w:rPr>
        <w:rFonts w:hint="default"/>
      </w:rPr>
    </w:lvl>
    <w:lvl w:ilvl="1" w:tplc="B9D6EABE">
      <w:start w:val="2"/>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90E5AEE"/>
    <w:multiLevelType w:val="hybridMultilevel"/>
    <w:tmpl w:val="4D120AD0"/>
    <w:lvl w:ilvl="0" w:tplc="7242ABAA">
      <w:start w:val="1"/>
      <w:numFmt w:val="decimalEnclosedCircle"/>
      <w:lvlText w:val="%1"/>
      <w:lvlJc w:val="left"/>
      <w:pPr>
        <w:ind w:left="7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C7904E6"/>
    <w:multiLevelType w:val="hybridMultilevel"/>
    <w:tmpl w:val="39F2516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4FBB73EC"/>
    <w:multiLevelType w:val="hybridMultilevel"/>
    <w:tmpl w:val="3F96B670"/>
    <w:lvl w:ilvl="0" w:tplc="AA6695DC">
      <w:start w:val="7"/>
      <w:numFmt w:val="decimalEnclosedCircle"/>
      <w:lvlText w:val="%1"/>
      <w:lvlJc w:val="left"/>
      <w:pPr>
        <w:ind w:left="7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465795D"/>
    <w:multiLevelType w:val="hybridMultilevel"/>
    <w:tmpl w:val="78F6FCF0"/>
    <w:lvl w:ilvl="0" w:tplc="7242ABAA">
      <w:start w:val="1"/>
      <w:numFmt w:val="decimalEnclosedCircle"/>
      <w:lvlText w:val="%1"/>
      <w:lvlJc w:val="left"/>
      <w:pPr>
        <w:ind w:left="7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4E931EA"/>
    <w:multiLevelType w:val="hybridMultilevel"/>
    <w:tmpl w:val="4BD6D34E"/>
    <w:lvl w:ilvl="0" w:tplc="7242ABAA">
      <w:start w:val="1"/>
      <w:numFmt w:val="decimalEnclosedCircle"/>
      <w:lvlText w:val="%1"/>
      <w:lvlJc w:val="left"/>
      <w:pPr>
        <w:ind w:left="7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7CC758D"/>
    <w:multiLevelType w:val="hybridMultilevel"/>
    <w:tmpl w:val="C2D26F14"/>
    <w:lvl w:ilvl="0" w:tplc="7242ABAA">
      <w:start w:val="1"/>
      <w:numFmt w:val="decimalEnclosedCircle"/>
      <w:lvlText w:val="%1"/>
      <w:lvlJc w:val="left"/>
      <w:pPr>
        <w:ind w:left="7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A054569"/>
    <w:multiLevelType w:val="hybridMultilevel"/>
    <w:tmpl w:val="A4BE8722"/>
    <w:lvl w:ilvl="0" w:tplc="5CA829C4">
      <w:start w:val="7"/>
      <w:numFmt w:val="decimalEnclosedCircle"/>
      <w:lvlText w:val="%1"/>
      <w:lvlJc w:val="left"/>
      <w:pPr>
        <w:ind w:left="7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0BE2AA8"/>
    <w:multiLevelType w:val="hybridMultilevel"/>
    <w:tmpl w:val="3144509E"/>
    <w:lvl w:ilvl="0" w:tplc="51488C9C">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65D4B19"/>
    <w:multiLevelType w:val="hybridMultilevel"/>
    <w:tmpl w:val="6E4E4656"/>
    <w:lvl w:ilvl="0" w:tplc="C21663A2">
      <w:start w:val="7"/>
      <w:numFmt w:val="decimalEnclosedCircle"/>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0" w15:restartNumberingAfterBreak="0">
    <w:nsid w:val="69B469BB"/>
    <w:multiLevelType w:val="hybridMultilevel"/>
    <w:tmpl w:val="BD702BA8"/>
    <w:lvl w:ilvl="0" w:tplc="FA540E3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D510FEB"/>
    <w:multiLevelType w:val="hybridMultilevel"/>
    <w:tmpl w:val="D2E88E0E"/>
    <w:lvl w:ilvl="0" w:tplc="F5927B62">
      <w:start w:val="2"/>
      <w:numFmt w:val="decimalEnclosedCircle"/>
      <w:lvlText w:val="%1"/>
      <w:lvlJc w:val="left"/>
      <w:pPr>
        <w:ind w:left="7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F8A533F"/>
    <w:multiLevelType w:val="hybridMultilevel"/>
    <w:tmpl w:val="E0E40B06"/>
    <w:lvl w:ilvl="0" w:tplc="7242ABAA">
      <w:start w:val="1"/>
      <w:numFmt w:val="decimalEnclosedCircle"/>
      <w:lvlText w:val="%1"/>
      <w:lvlJc w:val="left"/>
      <w:pPr>
        <w:ind w:left="7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71F17234"/>
    <w:multiLevelType w:val="hybridMultilevel"/>
    <w:tmpl w:val="031219E2"/>
    <w:lvl w:ilvl="0" w:tplc="4934A1A0">
      <w:start w:val="5"/>
      <w:numFmt w:val="decimalEnclosedCircle"/>
      <w:lvlText w:val="%1"/>
      <w:lvlJc w:val="left"/>
      <w:pPr>
        <w:ind w:left="7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72B73866"/>
    <w:multiLevelType w:val="hybridMultilevel"/>
    <w:tmpl w:val="C2C44CF4"/>
    <w:lvl w:ilvl="0" w:tplc="7242ABAA">
      <w:start w:val="1"/>
      <w:numFmt w:val="decimalEnclosedCircle"/>
      <w:lvlText w:val="%1"/>
      <w:lvlJc w:val="left"/>
      <w:pPr>
        <w:ind w:left="7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77B77E06"/>
    <w:multiLevelType w:val="hybridMultilevel"/>
    <w:tmpl w:val="FF924CAA"/>
    <w:lvl w:ilvl="0" w:tplc="7242ABAA">
      <w:start w:val="1"/>
      <w:numFmt w:val="decimalEnclosedCircle"/>
      <w:lvlText w:val="%1"/>
      <w:lvlJc w:val="left"/>
      <w:pPr>
        <w:ind w:left="7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2"/>
  </w:num>
  <w:num w:numId="2">
    <w:abstractNumId w:val="4"/>
  </w:num>
  <w:num w:numId="3">
    <w:abstractNumId w:val="2"/>
  </w:num>
  <w:num w:numId="4">
    <w:abstractNumId w:val="7"/>
  </w:num>
  <w:num w:numId="5">
    <w:abstractNumId w:val="16"/>
  </w:num>
  <w:num w:numId="6">
    <w:abstractNumId w:val="19"/>
  </w:num>
  <w:num w:numId="7">
    <w:abstractNumId w:val="17"/>
  </w:num>
  <w:num w:numId="8">
    <w:abstractNumId w:val="20"/>
  </w:num>
  <w:num w:numId="9">
    <w:abstractNumId w:val="1"/>
  </w:num>
  <w:num w:numId="10">
    <w:abstractNumId w:val="35"/>
  </w:num>
  <w:num w:numId="11">
    <w:abstractNumId w:val="5"/>
  </w:num>
  <w:num w:numId="12">
    <w:abstractNumId w:val="0"/>
  </w:num>
  <w:num w:numId="13">
    <w:abstractNumId w:val="21"/>
  </w:num>
  <w:num w:numId="14">
    <w:abstractNumId w:val="25"/>
  </w:num>
  <w:num w:numId="15">
    <w:abstractNumId w:val="34"/>
  </w:num>
  <w:num w:numId="16">
    <w:abstractNumId w:val="15"/>
  </w:num>
  <w:num w:numId="17">
    <w:abstractNumId w:val="3"/>
  </w:num>
  <w:num w:numId="18">
    <w:abstractNumId w:val="30"/>
  </w:num>
  <w:num w:numId="19">
    <w:abstractNumId w:val="12"/>
  </w:num>
  <w:num w:numId="20">
    <w:abstractNumId w:val="33"/>
  </w:num>
  <w:num w:numId="21">
    <w:abstractNumId w:val="27"/>
  </w:num>
  <w:num w:numId="22">
    <w:abstractNumId w:val="18"/>
  </w:num>
  <w:num w:numId="23">
    <w:abstractNumId w:val="26"/>
  </w:num>
  <w:num w:numId="24">
    <w:abstractNumId w:val="23"/>
  </w:num>
  <w:num w:numId="25">
    <w:abstractNumId w:val="13"/>
  </w:num>
  <w:num w:numId="26">
    <w:abstractNumId w:val="8"/>
  </w:num>
  <w:num w:numId="27">
    <w:abstractNumId w:val="14"/>
  </w:num>
  <w:num w:numId="28">
    <w:abstractNumId w:val="24"/>
  </w:num>
  <w:num w:numId="29">
    <w:abstractNumId w:val="31"/>
  </w:num>
  <w:num w:numId="30">
    <w:abstractNumId w:val="9"/>
  </w:num>
  <w:num w:numId="31">
    <w:abstractNumId w:val="28"/>
  </w:num>
  <w:num w:numId="32">
    <w:abstractNumId w:val="32"/>
  </w:num>
  <w:num w:numId="33">
    <w:abstractNumId w:val="6"/>
  </w:num>
  <w:num w:numId="34">
    <w:abstractNumId w:val="29"/>
  </w:num>
  <w:num w:numId="35">
    <w:abstractNumId w:val="11"/>
  </w:num>
  <w:num w:numId="3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179"/>
    <w:rsid w:val="00011259"/>
    <w:rsid w:val="00017D73"/>
    <w:rsid w:val="00020EAF"/>
    <w:rsid w:val="00024337"/>
    <w:rsid w:val="00027749"/>
    <w:rsid w:val="00030505"/>
    <w:rsid w:val="000329CC"/>
    <w:rsid w:val="00035FE0"/>
    <w:rsid w:val="00037F85"/>
    <w:rsid w:val="000511C9"/>
    <w:rsid w:val="00052E24"/>
    <w:rsid w:val="00055CD4"/>
    <w:rsid w:val="00061856"/>
    <w:rsid w:val="00061E11"/>
    <w:rsid w:val="000675BB"/>
    <w:rsid w:val="00082292"/>
    <w:rsid w:val="00085593"/>
    <w:rsid w:val="00096C78"/>
    <w:rsid w:val="00097BCC"/>
    <w:rsid w:val="000A4648"/>
    <w:rsid w:val="000A7CFA"/>
    <w:rsid w:val="000B4848"/>
    <w:rsid w:val="000C5B8C"/>
    <w:rsid w:val="000D5B32"/>
    <w:rsid w:val="000E40A4"/>
    <w:rsid w:val="000F1552"/>
    <w:rsid w:val="00101F20"/>
    <w:rsid w:val="00104CC6"/>
    <w:rsid w:val="00106318"/>
    <w:rsid w:val="0012053F"/>
    <w:rsid w:val="00126704"/>
    <w:rsid w:val="00140E69"/>
    <w:rsid w:val="00155620"/>
    <w:rsid w:val="00156E0B"/>
    <w:rsid w:val="00160F40"/>
    <w:rsid w:val="00163581"/>
    <w:rsid w:val="00163E7E"/>
    <w:rsid w:val="00171725"/>
    <w:rsid w:val="00173418"/>
    <w:rsid w:val="00174644"/>
    <w:rsid w:val="00181213"/>
    <w:rsid w:val="00192157"/>
    <w:rsid w:val="001930A4"/>
    <w:rsid w:val="00194471"/>
    <w:rsid w:val="001B4C6B"/>
    <w:rsid w:val="001B5B48"/>
    <w:rsid w:val="001B7E36"/>
    <w:rsid w:val="001C1F0C"/>
    <w:rsid w:val="001D1CE8"/>
    <w:rsid w:val="001D7396"/>
    <w:rsid w:val="001E647F"/>
    <w:rsid w:val="001F0D7F"/>
    <w:rsid w:val="0020010A"/>
    <w:rsid w:val="00204F21"/>
    <w:rsid w:val="00212051"/>
    <w:rsid w:val="00221F86"/>
    <w:rsid w:val="00223BB5"/>
    <w:rsid w:val="00227E6C"/>
    <w:rsid w:val="002304B1"/>
    <w:rsid w:val="0023432F"/>
    <w:rsid w:val="00254DF1"/>
    <w:rsid w:val="0025571E"/>
    <w:rsid w:val="00260672"/>
    <w:rsid w:val="00261A4B"/>
    <w:rsid w:val="002639FB"/>
    <w:rsid w:val="00264672"/>
    <w:rsid w:val="0027494D"/>
    <w:rsid w:val="00277CB9"/>
    <w:rsid w:val="0028230F"/>
    <w:rsid w:val="002870BB"/>
    <w:rsid w:val="00293025"/>
    <w:rsid w:val="002A55AA"/>
    <w:rsid w:val="002B01B0"/>
    <w:rsid w:val="002B5DFB"/>
    <w:rsid w:val="002B7783"/>
    <w:rsid w:val="002C0D12"/>
    <w:rsid w:val="002C76AD"/>
    <w:rsid w:val="002D009C"/>
    <w:rsid w:val="002E03E4"/>
    <w:rsid w:val="002E3D95"/>
    <w:rsid w:val="002E7194"/>
    <w:rsid w:val="002F40C4"/>
    <w:rsid w:val="002F7705"/>
    <w:rsid w:val="00306B81"/>
    <w:rsid w:val="00315804"/>
    <w:rsid w:val="00330F1E"/>
    <w:rsid w:val="00344552"/>
    <w:rsid w:val="00353632"/>
    <w:rsid w:val="00354CCA"/>
    <w:rsid w:val="00356165"/>
    <w:rsid w:val="00364051"/>
    <w:rsid w:val="0036521F"/>
    <w:rsid w:val="003671CF"/>
    <w:rsid w:val="00376193"/>
    <w:rsid w:val="0038508C"/>
    <w:rsid w:val="00390F18"/>
    <w:rsid w:val="003943C4"/>
    <w:rsid w:val="003A4986"/>
    <w:rsid w:val="003C3F60"/>
    <w:rsid w:val="00402F8C"/>
    <w:rsid w:val="00416805"/>
    <w:rsid w:val="004214BD"/>
    <w:rsid w:val="00423A06"/>
    <w:rsid w:val="004269B7"/>
    <w:rsid w:val="004357C5"/>
    <w:rsid w:val="00442BFD"/>
    <w:rsid w:val="00443B19"/>
    <w:rsid w:val="00452C3A"/>
    <w:rsid w:val="00464516"/>
    <w:rsid w:val="004742DF"/>
    <w:rsid w:val="0047684B"/>
    <w:rsid w:val="004777C0"/>
    <w:rsid w:val="004870A3"/>
    <w:rsid w:val="00487C15"/>
    <w:rsid w:val="00491EB0"/>
    <w:rsid w:val="004A130D"/>
    <w:rsid w:val="004A3731"/>
    <w:rsid w:val="004B7A7B"/>
    <w:rsid w:val="004C2DB2"/>
    <w:rsid w:val="004D4B9A"/>
    <w:rsid w:val="004D7F75"/>
    <w:rsid w:val="004E071E"/>
    <w:rsid w:val="004E07EB"/>
    <w:rsid w:val="004E2B68"/>
    <w:rsid w:val="004F68E0"/>
    <w:rsid w:val="00501485"/>
    <w:rsid w:val="00501F2F"/>
    <w:rsid w:val="00503ED7"/>
    <w:rsid w:val="00510330"/>
    <w:rsid w:val="00514C9C"/>
    <w:rsid w:val="00516F43"/>
    <w:rsid w:val="00532BCD"/>
    <w:rsid w:val="00532EC4"/>
    <w:rsid w:val="00533D90"/>
    <w:rsid w:val="005362CD"/>
    <w:rsid w:val="00541A0C"/>
    <w:rsid w:val="005436B2"/>
    <w:rsid w:val="005719C8"/>
    <w:rsid w:val="00571EEC"/>
    <w:rsid w:val="00594970"/>
    <w:rsid w:val="005A3059"/>
    <w:rsid w:val="005C0487"/>
    <w:rsid w:val="005C0D1F"/>
    <w:rsid w:val="005C18D9"/>
    <w:rsid w:val="005E2592"/>
    <w:rsid w:val="005F2101"/>
    <w:rsid w:val="0060340F"/>
    <w:rsid w:val="00624E41"/>
    <w:rsid w:val="0063506B"/>
    <w:rsid w:val="006449B4"/>
    <w:rsid w:val="0065210B"/>
    <w:rsid w:val="0066564E"/>
    <w:rsid w:val="00677321"/>
    <w:rsid w:val="0068030C"/>
    <w:rsid w:val="006827C6"/>
    <w:rsid w:val="00682E74"/>
    <w:rsid w:val="006A2ED6"/>
    <w:rsid w:val="006A30E8"/>
    <w:rsid w:val="006A3BA8"/>
    <w:rsid w:val="006B2FA8"/>
    <w:rsid w:val="006B5473"/>
    <w:rsid w:val="006C3754"/>
    <w:rsid w:val="006C5E7F"/>
    <w:rsid w:val="006D2F02"/>
    <w:rsid w:val="006E5033"/>
    <w:rsid w:val="006F043D"/>
    <w:rsid w:val="006F5BA3"/>
    <w:rsid w:val="00700D33"/>
    <w:rsid w:val="007164DC"/>
    <w:rsid w:val="007302BD"/>
    <w:rsid w:val="00732EFF"/>
    <w:rsid w:val="007336E3"/>
    <w:rsid w:val="007360FA"/>
    <w:rsid w:val="0074653A"/>
    <w:rsid w:val="0074728D"/>
    <w:rsid w:val="00750C12"/>
    <w:rsid w:val="00751576"/>
    <w:rsid w:val="00751CF4"/>
    <w:rsid w:val="007534A3"/>
    <w:rsid w:val="00755360"/>
    <w:rsid w:val="00763BD3"/>
    <w:rsid w:val="00767D34"/>
    <w:rsid w:val="007712F4"/>
    <w:rsid w:val="007722E6"/>
    <w:rsid w:val="007766F8"/>
    <w:rsid w:val="00786C4E"/>
    <w:rsid w:val="007930FC"/>
    <w:rsid w:val="0079343C"/>
    <w:rsid w:val="00793B8A"/>
    <w:rsid w:val="007A6B7F"/>
    <w:rsid w:val="007A7454"/>
    <w:rsid w:val="007B3D49"/>
    <w:rsid w:val="007C619D"/>
    <w:rsid w:val="007D084F"/>
    <w:rsid w:val="007D171D"/>
    <w:rsid w:val="007E191A"/>
    <w:rsid w:val="007F2540"/>
    <w:rsid w:val="007F352C"/>
    <w:rsid w:val="007F5E76"/>
    <w:rsid w:val="0080127C"/>
    <w:rsid w:val="008042E2"/>
    <w:rsid w:val="0080438B"/>
    <w:rsid w:val="0081178E"/>
    <w:rsid w:val="008246CC"/>
    <w:rsid w:val="008334BC"/>
    <w:rsid w:val="00833DA3"/>
    <w:rsid w:val="008364FE"/>
    <w:rsid w:val="008522E7"/>
    <w:rsid w:val="0086259C"/>
    <w:rsid w:val="00865D44"/>
    <w:rsid w:val="00870453"/>
    <w:rsid w:val="008725EB"/>
    <w:rsid w:val="00886E12"/>
    <w:rsid w:val="0089090A"/>
    <w:rsid w:val="00892B45"/>
    <w:rsid w:val="008A0820"/>
    <w:rsid w:val="008A2AA2"/>
    <w:rsid w:val="008B16D6"/>
    <w:rsid w:val="008B366B"/>
    <w:rsid w:val="008B5184"/>
    <w:rsid w:val="008B5442"/>
    <w:rsid w:val="008B6A48"/>
    <w:rsid w:val="008C01E0"/>
    <w:rsid w:val="008C0446"/>
    <w:rsid w:val="008C38D6"/>
    <w:rsid w:val="008C5BCF"/>
    <w:rsid w:val="008C7527"/>
    <w:rsid w:val="008E55DD"/>
    <w:rsid w:val="008E6969"/>
    <w:rsid w:val="009036F4"/>
    <w:rsid w:val="00904A6B"/>
    <w:rsid w:val="00905685"/>
    <w:rsid w:val="00906460"/>
    <w:rsid w:val="00907EC7"/>
    <w:rsid w:val="009103D2"/>
    <w:rsid w:val="00912D9F"/>
    <w:rsid w:val="00931CAD"/>
    <w:rsid w:val="009329BC"/>
    <w:rsid w:val="00933077"/>
    <w:rsid w:val="0093487C"/>
    <w:rsid w:val="00935FD4"/>
    <w:rsid w:val="009414CD"/>
    <w:rsid w:val="009425C1"/>
    <w:rsid w:val="00942CC0"/>
    <w:rsid w:val="00954563"/>
    <w:rsid w:val="00963589"/>
    <w:rsid w:val="009637EE"/>
    <w:rsid w:val="00976560"/>
    <w:rsid w:val="0098152B"/>
    <w:rsid w:val="009871A1"/>
    <w:rsid w:val="009A11E3"/>
    <w:rsid w:val="009A3DBD"/>
    <w:rsid w:val="009B0EB6"/>
    <w:rsid w:val="009B17F8"/>
    <w:rsid w:val="009B74DA"/>
    <w:rsid w:val="009D0615"/>
    <w:rsid w:val="009D40AE"/>
    <w:rsid w:val="009D6FCF"/>
    <w:rsid w:val="009E6093"/>
    <w:rsid w:val="009F4758"/>
    <w:rsid w:val="009F66BC"/>
    <w:rsid w:val="00A16719"/>
    <w:rsid w:val="00A216F1"/>
    <w:rsid w:val="00A25233"/>
    <w:rsid w:val="00A2531C"/>
    <w:rsid w:val="00A2669C"/>
    <w:rsid w:val="00A27F35"/>
    <w:rsid w:val="00A41CD4"/>
    <w:rsid w:val="00A42363"/>
    <w:rsid w:val="00A426A2"/>
    <w:rsid w:val="00A42EEE"/>
    <w:rsid w:val="00A64671"/>
    <w:rsid w:val="00A70AE2"/>
    <w:rsid w:val="00A70F0C"/>
    <w:rsid w:val="00A745B3"/>
    <w:rsid w:val="00A7495B"/>
    <w:rsid w:val="00A74984"/>
    <w:rsid w:val="00A7541A"/>
    <w:rsid w:val="00A76A46"/>
    <w:rsid w:val="00A925BE"/>
    <w:rsid w:val="00A954EE"/>
    <w:rsid w:val="00A97825"/>
    <w:rsid w:val="00AB68D5"/>
    <w:rsid w:val="00AB7977"/>
    <w:rsid w:val="00AC4E3C"/>
    <w:rsid w:val="00AC655B"/>
    <w:rsid w:val="00AD2194"/>
    <w:rsid w:val="00AD32B4"/>
    <w:rsid w:val="00AD7E6B"/>
    <w:rsid w:val="00AE1DFC"/>
    <w:rsid w:val="00AE3167"/>
    <w:rsid w:val="00AE6A27"/>
    <w:rsid w:val="00AE7BF8"/>
    <w:rsid w:val="00AF33E1"/>
    <w:rsid w:val="00B07075"/>
    <w:rsid w:val="00B10557"/>
    <w:rsid w:val="00B106D4"/>
    <w:rsid w:val="00B20CF4"/>
    <w:rsid w:val="00B23B88"/>
    <w:rsid w:val="00B26813"/>
    <w:rsid w:val="00B2756B"/>
    <w:rsid w:val="00B41321"/>
    <w:rsid w:val="00B441B1"/>
    <w:rsid w:val="00B62381"/>
    <w:rsid w:val="00B624DA"/>
    <w:rsid w:val="00B67F5A"/>
    <w:rsid w:val="00B72031"/>
    <w:rsid w:val="00B73C24"/>
    <w:rsid w:val="00B77258"/>
    <w:rsid w:val="00B77280"/>
    <w:rsid w:val="00B777DC"/>
    <w:rsid w:val="00B83E6C"/>
    <w:rsid w:val="00B84724"/>
    <w:rsid w:val="00B94037"/>
    <w:rsid w:val="00B95F44"/>
    <w:rsid w:val="00BA33DC"/>
    <w:rsid w:val="00BA5A32"/>
    <w:rsid w:val="00BA6492"/>
    <w:rsid w:val="00BA7185"/>
    <w:rsid w:val="00BA7654"/>
    <w:rsid w:val="00BA7E01"/>
    <w:rsid w:val="00BB1CC9"/>
    <w:rsid w:val="00BB356E"/>
    <w:rsid w:val="00BB3750"/>
    <w:rsid w:val="00BB41CB"/>
    <w:rsid w:val="00BC1D49"/>
    <w:rsid w:val="00BC5659"/>
    <w:rsid w:val="00BD31B9"/>
    <w:rsid w:val="00BD7877"/>
    <w:rsid w:val="00BE08FE"/>
    <w:rsid w:val="00BE2179"/>
    <w:rsid w:val="00BE26A4"/>
    <w:rsid w:val="00BE4148"/>
    <w:rsid w:val="00BF0701"/>
    <w:rsid w:val="00BF2903"/>
    <w:rsid w:val="00C02625"/>
    <w:rsid w:val="00C03244"/>
    <w:rsid w:val="00C04AFD"/>
    <w:rsid w:val="00C05485"/>
    <w:rsid w:val="00C166BA"/>
    <w:rsid w:val="00C23957"/>
    <w:rsid w:val="00C276EA"/>
    <w:rsid w:val="00C363FC"/>
    <w:rsid w:val="00C40215"/>
    <w:rsid w:val="00C41278"/>
    <w:rsid w:val="00C42AE4"/>
    <w:rsid w:val="00C4786E"/>
    <w:rsid w:val="00C55F5D"/>
    <w:rsid w:val="00C6044D"/>
    <w:rsid w:val="00C618C8"/>
    <w:rsid w:val="00C654A8"/>
    <w:rsid w:val="00C655A3"/>
    <w:rsid w:val="00C71D83"/>
    <w:rsid w:val="00C732D3"/>
    <w:rsid w:val="00C772CE"/>
    <w:rsid w:val="00C858C5"/>
    <w:rsid w:val="00CA2C1A"/>
    <w:rsid w:val="00CA375E"/>
    <w:rsid w:val="00CB0D30"/>
    <w:rsid w:val="00CB3E26"/>
    <w:rsid w:val="00CB4D83"/>
    <w:rsid w:val="00CC61BA"/>
    <w:rsid w:val="00CC6EE0"/>
    <w:rsid w:val="00CD30DD"/>
    <w:rsid w:val="00CE1898"/>
    <w:rsid w:val="00CE3A3C"/>
    <w:rsid w:val="00CE606D"/>
    <w:rsid w:val="00CF39E4"/>
    <w:rsid w:val="00D00B9F"/>
    <w:rsid w:val="00D0497C"/>
    <w:rsid w:val="00D20CF1"/>
    <w:rsid w:val="00D21052"/>
    <w:rsid w:val="00D23782"/>
    <w:rsid w:val="00D25A71"/>
    <w:rsid w:val="00D3007B"/>
    <w:rsid w:val="00D420F0"/>
    <w:rsid w:val="00D54320"/>
    <w:rsid w:val="00D570DE"/>
    <w:rsid w:val="00D61978"/>
    <w:rsid w:val="00D703A8"/>
    <w:rsid w:val="00D71CB4"/>
    <w:rsid w:val="00D71FE0"/>
    <w:rsid w:val="00D72A3C"/>
    <w:rsid w:val="00D74B0E"/>
    <w:rsid w:val="00D77E0F"/>
    <w:rsid w:val="00D901B0"/>
    <w:rsid w:val="00DA1686"/>
    <w:rsid w:val="00DA4E03"/>
    <w:rsid w:val="00DA5776"/>
    <w:rsid w:val="00DA6503"/>
    <w:rsid w:val="00DA6B90"/>
    <w:rsid w:val="00DB0AEC"/>
    <w:rsid w:val="00DB3856"/>
    <w:rsid w:val="00DE452E"/>
    <w:rsid w:val="00DF4101"/>
    <w:rsid w:val="00E21A66"/>
    <w:rsid w:val="00E420A3"/>
    <w:rsid w:val="00E500F4"/>
    <w:rsid w:val="00E56DE1"/>
    <w:rsid w:val="00E76E71"/>
    <w:rsid w:val="00E977DB"/>
    <w:rsid w:val="00E97E2E"/>
    <w:rsid w:val="00EA6FEE"/>
    <w:rsid w:val="00EB08D0"/>
    <w:rsid w:val="00EB5AE7"/>
    <w:rsid w:val="00EB6C3C"/>
    <w:rsid w:val="00EC2ED9"/>
    <w:rsid w:val="00EC795A"/>
    <w:rsid w:val="00ED72AF"/>
    <w:rsid w:val="00EE2532"/>
    <w:rsid w:val="00F068B9"/>
    <w:rsid w:val="00F12072"/>
    <w:rsid w:val="00F1246D"/>
    <w:rsid w:val="00F20B1C"/>
    <w:rsid w:val="00F22C2D"/>
    <w:rsid w:val="00F307A2"/>
    <w:rsid w:val="00F30C14"/>
    <w:rsid w:val="00F35BBD"/>
    <w:rsid w:val="00F4006C"/>
    <w:rsid w:val="00F5436F"/>
    <w:rsid w:val="00F5465F"/>
    <w:rsid w:val="00F603C7"/>
    <w:rsid w:val="00F611A0"/>
    <w:rsid w:val="00F61886"/>
    <w:rsid w:val="00F653BB"/>
    <w:rsid w:val="00F6621F"/>
    <w:rsid w:val="00F67B78"/>
    <w:rsid w:val="00F719F6"/>
    <w:rsid w:val="00F763E0"/>
    <w:rsid w:val="00F869FF"/>
    <w:rsid w:val="00F9234C"/>
    <w:rsid w:val="00FA50EA"/>
    <w:rsid w:val="00FC3224"/>
    <w:rsid w:val="00FC55C4"/>
    <w:rsid w:val="00FE161E"/>
    <w:rsid w:val="00FE4C93"/>
    <w:rsid w:val="00FF1DC0"/>
    <w:rsid w:val="0E9C0D57"/>
    <w:rsid w:val="1D5AD900"/>
    <w:rsid w:val="38864915"/>
    <w:rsid w:val="3CBBC6A6"/>
    <w:rsid w:val="3F480F25"/>
    <w:rsid w:val="7C05EF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D5AD900"/>
  <w15:docId w15:val="{F4A85C18-FCE4-4B4A-B737-B16ACFB29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6A3BA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rsid w:val="00E420A3"/>
  </w:style>
  <w:style w:type="paragraph" w:styleId="a5">
    <w:name w:val="header"/>
    <w:basedOn w:val="a"/>
    <w:link w:val="a6"/>
    <w:uiPriority w:val="99"/>
    <w:rsid w:val="00261A4B"/>
    <w:pPr>
      <w:tabs>
        <w:tab w:val="center" w:pos="4252"/>
        <w:tab w:val="right" w:pos="8504"/>
      </w:tabs>
      <w:snapToGrid w:val="0"/>
    </w:pPr>
  </w:style>
  <w:style w:type="paragraph" w:styleId="a7">
    <w:name w:val="footer"/>
    <w:basedOn w:val="a"/>
    <w:link w:val="a8"/>
    <w:uiPriority w:val="99"/>
    <w:rsid w:val="00261A4B"/>
    <w:pPr>
      <w:tabs>
        <w:tab w:val="center" w:pos="4252"/>
        <w:tab w:val="right" w:pos="8504"/>
      </w:tabs>
      <w:snapToGrid w:val="0"/>
    </w:pPr>
  </w:style>
  <w:style w:type="character" w:styleId="a9">
    <w:name w:val="page number"/>
    <w:basedOn w:val="a0"/>
    <w:rsid w:val="00261A4B"/>
  </w:style>
  <w:style w:type="character" w:styleId="aa">
    <w:name w:val="Hyperlink"/>
    <w:uiPriority w:val="99"/>
    <w:unhideWhenUsed/>
    <w:rsid w:val="002D009C"/>
    <w:rPr>
      <w:color w:val="0000FF"/>
      <w:u w:val="single"/>
    </w:rPr>
  </w:style>
  <w:style w:type="paragraph" w:styleId="ab">
    <w:name w:val="Balloon Text"/>
    <w:basedOn w:val="a"/>
    <w:link w:val="ac"/>
    <w:uiPriority w:val="99"/>
    <w:semiHidden/>
    <w:unhideWhenUsed/>
    <w:rsid w:val="00AE7BF8"/>
    <w:rPr>
      <w:rFonts w:ascii="Arial" w:eastAsia="ＭＳ ゴシック" w:hAnsi="Arial"/>
      <w:sz w:val="18"/>
      <w:szCs w:val="18"/>
      <w:lang w:val="x-none" w:eastAsia="x-none"/>
    </w:rPr>
  </w:style>
  <w:style w:type="character" w:customStyle="1" w:styleId="ac">
    <w:name w:val="吹き出し (文字)"/>
    <w:link w:val="ab"/>
    <w:uiPriority w:val="99"/>
    <w:semiHidden/>
    <w:rsid w:val="00AE7BF8"/>
    <w:rPr>
      <w:rFonts w:ascii="Arial" w:eastAsia="ＭＳ ゴシック" w:hAnsi="Arial" w:cs="Times New Roman"/>
      <w:kern w:val="2"/>
      <w:sz w:val="18"/>
      <w:szCs w:val="18"/>
    </w:rPr>
  </w:style>
  <w:style w:type="table" w:styleId="ad">
    <w:name w:val="Table Grid"/>
    <w:basedOn w:val="a1"/>
    <w:uiPriority w:val="39"/>
    <w:rsid w:val="00BA71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annotation text"/>
    <w:basedOn w:val="a"/>
    <w:link w:val="af"/>
    <w:uiPriority w:val="99"/>
    <w:unhideWhenUsed/>
    <w:pPr>
      <w:jc w:val="left"/>
    </w:pPr>
  </w:style>
  <w:style w:type="character" w:customStyle="1" w:styleId="af">
    <w:name w:val="コメント文字列 (文字)"/>
    <w:basedOn w:val="a0"/>
    <w:link w:val="ae"/>
    <w:uiPriority w:val="99"/>
    <w:rPr>
      <w:kern w:val="2"/>
      <w:sz w:val="21"/>
      <w:szCs w:val="24"/>
    </w:rPr>
  </w:style>
  <w:style w:type="character" w:styleId="af0">
    <w:name w:val="annotation reference"/>
    <w:basedOn w:val="a0"/>
    <w:uiPriority w:val="99"/>
    <w:semiHidden/>
    <w:unhideWhenUsed/>
    <w:rPr>
      <w:sz w:val="18"/>
      <w:szCs w:val="18"/>
    </w:rPr>
  </w:style>
  <w:style w:type="paragraph" w:styleId="af1">
    <w:name w:val="annotation subject"/>
    <w:basedOn w:val="ae"/>
    <w:next w:val="ae"/>
    <w:link w:val="af2"/>
    <w:uiPriority w:val="99"/>
    <w:semiHidden/>
    <w:unhideWhenUsed/>
    <w:rsid w:val="00416805"/>
    <w:rPr>
      <w:b/>
      <w:bCs/>
    </w:rPr>
  </w:style>
  <w:style w:type="character" w:customStyle="1" w:styleId="af2">
    <w:name w:val="コメント内容 (文字)"/>
    <w:basedOn w:val="af"/>
    <w:link w:val="af1"/>
    <w:uiPriority w:val="99"/>
    <w:semiHidden/>
    <w:rsid w:val="00416805"/>
    <w:rPr>
      <w:b/>
      <w:bCs/>
      <w:kern w:val="2"/>
      <w:sz w:val="21"/>
      <w:szCs w:val="24"/>
    </w:rPr>
  </w:style>
  <w:style w:type="table" w:customStyle="1" w:styleId="1">
    <w:name w:val="表 (格子)1"/>
    <w:basedOn w:val="a1"/>
    <w:next w:val="ad"/>
    <w:uiPriority w:val="39"/>
    <w:rsid w:val="00173418"/>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フッター (文字)"/>
    <w:basedOn w:val="a0"/>
    <w:link w:val="a7"/>
    <w:uiPriority w:val="99"/>
    <w:rsid w:val="002F7705"/>
    <w:rPr>
      <w:kern w:val="2"/>
      <w:sz w:val="21"/>
      <w:szCs w:val="24"/>
    </w:rPr>
  </w:style>
  <w:style w:type="paragraph" w:styleId="af3">
    <w:name w:val="List Paragraph"/>
    <w:basedOn w:val="a"/>
    <w:uiPriority w:val="34"/>
    <w:qFormat/>
    <w:rsid w:val="002F7705"/>
    <w:pPr>
      <w:ind w:left="720"/>
      <w:contextualSpacing/>
    </w:pPr>
    <w:rPr>
      <w:szCs w:val="22"/>
    </w:rPr>
  </w:style>
  <w:style w:type="character" w:customStyle="1" w:styleId="a4">
    <w:name w:val="日付 (文字)"/>
    <w:link w:val="a3"/>
    <w:uiPriority w:val="99"/>
    <w:rsid w:val="00020EAF"/>
    <w:rPr>
      <w:kern w:val="2"/>
      <w:sz w:val="21"/>
      <w:szCs w:val="24"/>
    </w:rPr>
  </w:style>
  <w:style w:type="character" w:customStyle="1" w:styleId="a6">
    <w:name w:val="ヘッダー (文字)"/>
    <w:link w:val="a5"/>
    <w:uiPriority w:val="99"/>
    <w:rsid w:val="00020EAF"/>
    <w:rPr>
      <w:kern w:val="2"/>
      <w:sz w:val="21"/>
      <w:szCs w:val="24"/>
    </w:rPr>
  </w:style>
  <w:style w:type="paragraph" w:customStyle="1" w:styleId="Default">
    <w:name w:val="Default"/>
    <w:rsid w:val="00020EAF"/>
    <w:pPr>
      <w:widowControl w:val="0"/>
      <w:autoSpaceDE w:val="0"/>
      <w:autoSpaceDN w:val="0"/>
      <w:adjustRightInd w:val="0"/>
    </w:pPr>
    <w:rPr>
      <w:rFonts w:ascii="ＭＳ Ｐ明朝" w:eastAsia="ＭＳ Ｐ明朝" w:cs="ＭＳ Ｐ明朝"/>
      <w:color w:val="000000"/>
      <w:sz w:val="24"/>
      <w:szCs w:val="24"/>
    </w:rPr>
  </w:style>
  <w:style w:type="paragraph" w:customStyle="1" w:styleId="af4">
    <w:name w:val="質問文"/>
    <w:basedOn w:val="a"/>
    <w:link w:val="Char"/>
    <w:rsid w:val="00020EAF"/>
    <w:pPr>
      <w:ind w:left="420" w:hangingChars="200" w:hanging="420"/>
    </w:pPr>
    <w:rPr>
      <w:rFonts w:ascii="ＭＳ Ｐゴシック" w:eastAsia="ＭＳ Ｐゴシック" w:hAnsi="ＭＳ Ｐゴシック"/>
      <w:szCs w:val="21"/>
      <w:lang w:val="x-none" w:eastAsia="x-none"/>
    </w:rPr>
  </w:style>
  <w:style w:type="character" w:customStyle="1" w:styleId="Char">
    <w:name w:val="質問文 Char"/>
    <w:link w:val="af4"/>
    <w:rsid w:val="00020EAF"/>
    <w:rPr>
      <w:rFonts w:ascii="ＭＳ Ｐゴシック" w:eastAsia="ＭＳ Ｐゴシック" w:hAnsi="ＭＳ Ｐゴシック"/>
      <w:kern w:val="2"/>
      <w:sz w:val="21"/>
      <w:szCs w:val="21"/>
      <w:lang w:val="x-none" w:eastAsia="x-none"/>
    </w:rPr>
  </w:style>
  <w:style w:type="paragraph" w:styleId="af5">
    <w:name w:val="Revision"/>
    <w:hidden/>
    <w:uiPriority w:val="99"/>
    <w:semiHidden/>
    <w:rsid w:val="00020EAF"/>
    <w:rPr>
      <w:kern w:val="2"/>
      <w:sz w:val="21"/>
      <w:szCs w:val="22"/>
    </w:rPr>
  </w:style>
  <w:style w:type="paragraph" w:customStyle="1" w:styleId="yiv1589208768msonormal">
    <w:name w:val="yiv1589208768msonormal"/>
    <w:basedOn w:val="a"/>
    <w:rsid w:val="00020EAF"/>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f6">
    <w:name w:val="Unresolved Mention"/>
    <w:basedOn w:val="a0"/>
    <w:uiPriority w:val="99"/>
    <w:semiHidden/>
    <w:unhideWhenUsed/>
    <w:rsid w:val="00533D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8089765">
      <w:bodyDiv w:val="1"/>
      <w:marLeft w:val="0"/>
      <w:marRight w:val="0"/>
      <w:marTop w:val="0"/>
      <w:marBottom w:val="0"/>
      <w:divBdr>
        <w:top w:val="none" w:sz="0" w:space="0" w:color="auto"/>
        <w:left w:val="none" w:sz="0" w:space="0" w:color="auto"/>
        <w:bottom w:val="none" w:sz="0" w:space="0" w:color="auto"/>
        <w:right w:val="none" w:sz="0" w:space="0" w:color="auto"/>
      </w:divBdr>
    </w:div>
    <w:div w:id="1313439732">
      <w:bodyDiv w:val="1"/>
      <w:marLeft w:val="0"/>
      <w:marRight w:val="0"/>
      <w:marTop w:val="0"/>
      <w:marBottom w:val="0"/>
      <w:divBdr>
        <w:top w:val="none" w:sz="0" w:space="0" w:color="auto"/>
        <w:left w:val="none" w:sz="0" w:space="0" w:color="auto"/>
        <w:bottom w:val="none" w:sz="0" w:space="0" w:color="auto"/>
        <w:right w:val="none" w:sz="0" w:space="0" w:color="auto"/>
      </w:divBdr>
      <w:divsChild>
        <w:div w:id="1061949501">
          <w:marLeft w:val="0"/>
          <w:marRight w:val="0"/>
          <w:marTop w:val="0"/>
          <w:marBottom w:val="0"/>
          <w:divBdr>
            <w:top w:val="none" w:sz="0" w:space="0" w:color="auto"/>
            <w:left w:val="none" w:sz="0" w:space="0" w:color="auto"/>
            <w:bottom w:val="none" w:sz="0" w:space="0" w:color="auto"/>
            <w:right w:val="none" w:sz="0" w:space="0" w:color="auto"/>
          </w:divBdr>
        </w:div>
        <w:div w:id="2062049688">
          <w:marLeft w:val="0"/>
          <w:marRight w:val="0"/>
          <w:marTop w:val="0"/>
          <w:marBottom w:val="0"/>
          <w:divBdr>
            <w:top w:val="none" w:sz="0" w:space="0" w:color="auto"/>
            <w:left w:val="none" w:sz="0" w:space="0" w:color="auto"/>
            <w:bottom w:val="none" w:sz="0" w:space="0" w:color="auto"/>
            <w:right w:val="none" w:sz="0" w:space="0" w:color="auto"/>
          </w:divBdr>
        </w:div>
        <w:div w:id="7113442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09590F-C342-43EB-A6F7-D51917A7B8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447</Words>
  <Characters>2549</Characters>
  <DocSecurity>0</DocSecurity>
  <Lines>21</Lines>
  <Paragraphs>5</Paragraphs>
  <ScaleCrop>false</ScaleCrop>
  <HeadingPairs>
    <vt:vector size="2" baseType="variant">
      <vt:variant>
        <vt:lpstr>タイトル</vt:lpstr>
      </vt:variant>
      <vt:variant>
        <vt:i4>1</vt:i4>
      </vt:variant>
    </vt:vector>
  </HeadingPairs>
  <TitlesOfParts>
    <vt:vector size="1" baseType="lpstr">
      <vt:lpstr>アンケートへご協力のお願い</vt:lpstr>
    </vt:vector>
  </TitlesOfParts>
  <Company/>
  <LinksUpToDate>false</LinksUpToDate>
  <CharactersWithSpaces>2991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2019-10-23T01:38:00Z</cp:lastPrinted>
  <dcterms:created xsi:type="dcterms:W3CDTF">2019-10-21T10:03:00Z</dcterms:created>
  <dcterms:modified xsi:type="dcterms:W3CDTF">2019-10-23T01:40:00Z</dcterms:modified>
</cp:coreProperties>
</file>